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63175" w14:textId="6EF47675" w:rsidR="00276E7F" w:rsidRPr="006542A6" w:rsidRDefault="00074F86" w:rsidP="0053776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Safeguarding Manager</w:t>
      </w:r>
    </w:p>
    <w:p w14:paraId="7F49165B" w14:textId="7433BE0C" w:rsidR="00537762" w:rsidRDefault="00537762" w:rsidP="0047606F">
      <w:pPr>
        <w:rPr>
          <w:sz w:val="24"/>
          <w:szCs w:val="24"/>
        </w:rPr>
      </w:pPr>
      <w:r w:rsidRPr="00420413">
        <w:rPr>
          <w:b/>
          <w:bCs/>
          <w:sz w:val="24"/>
          <w:szCs w:val="24"/>
        </w:rPr>
        <w:t>Department:</w:t>
      </w:r>
      <w:r>
        <w:rPr>
          <w:sz w:val="24"/>
          <w:szCs w:val="24"/>
        </w:rPr>
        <w:t xml:space="preserve"> Watford FC C</w:t>
      </w:r>
      <w:r w:rsidR="00420413">
        <w:rPr>
          <w:sz w:val="24"/>
          <w:szCs w:val="24"/>
        </w:rPr>
        <w:t xml:space="preserve">ommunity </w:t>
      </w:r>
      <w:r>
        <w:rPr>
          <w:sz w:val="24"/>
          <w:szCs w:val="24"/>
        </w:rPr>
        <w:t>S</w:t>
      </w:r>
      <w:r w:rsidR="00420413">
        <w:rPr>
          <w:sz w:val="24"/>
          <w:szCs w:val="24"/>
        </w:rPr>
        <w:t xml:space="preserve">ports and </w:t>
      </w:r>
      <w:r>
        <w:rPr>
          <w:sz w:val="24"/>
          <w:szCs w:val="24"/>
        </w:rPr>
        <w:t>E</w:t>
      </w:r>
      <w:r w:rsidR="00420413">
        <w:rPr>
          <w:sz w:val="24"/>
          <w:szCs w:val="24"/>
        </w:rPr>
        <w:t>ducation</w:t>
      </w:r>
      <w:r>
        <w:rPr>
          <w:sz w:val="24"/>
          <w:szCs w:val="24"/>
        </w:rPr>
        <w:t xml:space="preserve"> Trust</w:t>
      </w:r>
    </w:p>
    <w:p w14:paraId="71C210B8" w14:textId="70ADB7D7" w:rsidR="00537762" w:rsidRPr="00420413" w:rsidRDefault="00537762" w:rsidP="0047606F">
      <w:pPr>
        <w:rPr>
          <w:b/>
          <w:bCs/>
          <w:sz w:val="24"/>
          <w:szCs w:val="24"/>
        </w:rPr>
      </w:pPr>
      <w:r w:rsidRPr="00420413">
        <w:rPr>
          <w:b/>
          <w:bCs/>
          <w:sz w:val="24"/>
          <w:szCs w:val="24"/>
        </w:rPr>
        <w:t>Reporting to:</w:t>
      </w:r>
      <w:r w:rsidR="006542A6">
        <w:rPr>
          <w:b/>
          <w:bCs/>
          <w:sz w:val="24"/>
          <w:szCs w:val="24"/>
        </w:rPr>
        <w:t xml:space="preserve"> </w:t>
      </w:r>
      <w:r w:rsidR="003C1552">
        <w:rPr>
          <w:sz w:val="24"/>
          <w:szCs w:val="24"/>
        </w:rPr>
        <w:t>Community Director</w:t>
      </w:r>
      <w:r w:rsidRPr="00420413">
        <w:rPr>
          <w:b/>
          <w:bCs/>
          <w:sz w:val="24"/>
          <w:szCs w:val="24"/>
        </w:rPr>
        <w:t xml:space="preserve"> </w:t>
      </w:r>
    </w:p>
    <w:p w14:paraId="602EE3CF" w14:textId="66E89A51" w:rsidR="0047606F" w:rsidRPr="00420413" w:rsidRDefault="0047606F" w:rsidP="0047606F">
      <w:pPr>
        <w:rPr>
          <w:b/>
          <w:bCs/>
          <w:sz w:val="24"/>
          <w:szCs w:val="24"/>
        </w:rPr>
      </w:pPr>
      <w:r w:rsidRPr="00420413">
        <w:rPr>
          <w:b/>
          <w:bCs/>
          <w:sz w:val="24"/>
          <w:szCs w:val="24"/>
        </w:rPr>
        <w:t>Hours:</w:t>
      </w:r>
      <w:r w:rsidR="001302F5">
        <w:rPr>
          <w:b/>
          <w:bCs/>
          <w:sz w:val="24"/>
          <w:szCs w:val="24"/>
        </w:rPr>
        <w:t xml:space="preserve"> </w:t>
      </w:r>
      <w:r w:rsidR="001302F5" w:rsidRPr="001302F5">
        <w:rPr>
          <w:sz w:val="24"/>
          <w:szCs w:val="24"/>
        </w:rPr>
        <w:t>3</w:t>
      </w:r>
      <w:r w:rsidR="003C1552">
        <w:rPr>
          <w:sz w:val="24"/>
          <w:szCs w:val="24"/>
        </w:rPr>
        <w:t>7.5</w:t>
      </w:r>
      <w:r w:rsidRPr="001302F5">
        <w:rPr>
          <w:sz w:val="24"/>
          <w:szCs w:val="24"/>
        </w:rPr>
        <w:t xml:space="preserve"> </w:t>
      </w:r>
      <w:r w:rsidR="00FA16D4">
        <w:rPr>
          <w:sz w:val="24"/>
          <w:szCs w:val="24"/>
        </w:rPr>
        <w:t>per week</w:t>
      </w:r>
    </w:p>
    <w:p w14:paraId="3ADA86EA" w14:textId="2D508FC7" w:rsidR="00C2026B" w:rsidRPr="001302F5" w:rsidRDefault="00C2026B" w:rsidP="0047606F">
      <w:pPr>
        <w:rPr>
          <w:sz w:val="24"/>
          <w:szCs w:val="24"/>
        </w:rPr>
      </w:pPr>
      <w:r w:rsidRPr="00420413">
        <w:rPr>
          <w:b/>
          <w:bCs/>
          <w:sz w:val="24"/>
          <w:szCs w:val="24"/>
        </w:rPr>
        <w:t>Salary:</w:t>
      </w:r>
      <w:r w:rsidR="00537762" w:rsidRPr="00420413">
        <w:rPr>
          <w:b/>
          <w:bCs/>
          <w:sz w:val="24"/>
          <w:szCs w:val="24"/>
        </w:rPr>
        <w:t xml:space="preserve"> </w:t>
      </w:r>
      <w:r w:rsidR="00537762" w:rsidRPr="001302F5">
        <w:rPr>
          <w:sz w:val="24"/>
          <w:szCs w:val="24"/>
        </w:rPr>
        <w:t>£</w:t>
      </w:r>
      <w:r w:rsidR="000869D7">
        <w:rPr>
          <w:sz w:val="24"/>
          <w:szCs w:val="24"/>
        </w:rPr>
        <w:t>27,054</w:t>
      </w:r>
      <w:r w:rsidR="001302F5" w:rsidRPr="001302F5">
        <w:rPr>
          <w:sz w:val="24"/>
          <w:szCs w:val="24"/>
        </w:rPr>
        <w:t xml:space="preserve"> - £</w:t>
      </w:r>
      <w:r w:rsidR="000869D7">
        <w:rPr>
          <w:sz w:val="24"/>
          <w:szCs w:val="24"/>
        </w:rPr>
        <w:t>38,303</w:t>
      </w:r>
    </w:p>
    <w:p w14:paraId="7EFAD2B8" w14:textId="1C7697DF" w:rsidR="0047606F" w:rsidRPr="00E4026F" w:rsidRDefault="0047606F" w:rsidP="0047606F">
      <w:pPr>
        <w:rPr>
          <w:sz w:val="24"/>
          <w:szCs w:val="24"/>
        </w:rPr>
      </w:pPr>
      <w:r w:rsidRPr="00420413">
        <w:rPr>
          <w:b/>
          <w:bCs/>
          <w:sz w:val="24"/>
          <w:szCs w:val="24"/>
        </w:rPr>
        <w:t>Location:</w:t>
      </w:r>
      <w:r w:rsidR="00B75C41">
        <w:rPr>
          <w:b/>
          <w:bCs/>
          <w:sz w:val="24"/>
          <w:szCs w:val="24"/>
        </w:rPr>
        <w:t xml:space="preserve"> </w:t>
      </w:r>
      <w:r w:rsidR="00E4026F" w:rsidRPr="00E4026F">
        <w:rPr>
          <w:sz w:val="24"/>
          <w:szCs w:val="24"/>
        </w:rPr>
        <w:t>Vicarage Road Stadium</w:t>
      </w:r>
      <w:r w:rsidR="007337F8">
        <w:rPr>
          <w:sz w:val="24"/>
          <w:szCs w:val="24"/>
        </w:rPr>
        <w:t xml:space="preserve"> (plus other locations from time to time)</w:t>
      </w:r>
      <w:r w:rsidRPr="00E4026F">
        <w:rPr>
          <w:sz w:val="24"/>
          <w:szCs w:val="24"/>
        </w:rPr>
        <w:t xml:space="preserve"> </w:t>
      </w:r>
    </w:p>
    <w:p w14:paraId="7A35CA84" w14:textId="61ADD9E7" w:rsidR="00856AA1" w:rsidRPr="00420413" w:rsidRDefault="00C2026B" w:rsidP="0047606F">
      <w:pPr>
        <w:rPr>
          <w:b/>
          <w:bCs/>
          <w:sz w:val="24"/>
          <w:szCs w:val="24"/>
        </w:rPr>
      </w:pPr>
      <w:r w:rsidRPr="00420413">
        <w:rPr>
          <w:b/>
          <w:bCs/>
          <w:sz w:val="24"/>
          <w:szCs w:val="24"/>
        </w:rPr>
        <w:t>Contract</w:t>
      </w:r>
      <w:r w:rsidR="00856AA1" w:rsidRPr="00420413">
        <w:rPr>
          <w:b/>
          <w:bCs/>
          <w:sz w:val="24"/>
          <w:szCs w:val="24"/>
        </w:rPr>
        <w:t xml:space="preserve"> Type</w:t>
      </w:r>
      <w:r w:rsidR="0047606F" w:rsidRPr="00420413">
        <w:rPr>
          <w:b/>
          <w:bCs/>
          <w:sz w:val="24"/>
          <w:szCs w:val="24"/>
        </w:rPr>
        <w:t>:</w:t>
      </w:r>
      <w:r w:rsidR="00E4026F">
        <w:rPr>
          <w:b/>
          <w:bCs/>
          <w:sz w:val="24"/>
          <w:szCs w:val="24"/>
        </w:rPr>
        <w:t xml:space="preserve"> </w:t>
      </w:r>
      <w:r w:rsidR="00E4026F" w:rsidRPr="00E4026F">
        <w:rPr>
          <w:sz w:val="24"/>
          <w:szCs w:val="24"/>
        </w:rPr>
        <w:t>Permanent</w:t>
      </w:r>
    </w:p>
    <w:p w14:paraId="241F213B" w14:textId="4BE6B896" w:rsidR="00856AA1" w:rsidRPr="00AC161E" w:rsidRDefault="00856AA1" w:rsidP="0047606F">
      <w:pPr>
        <w:rPr>
          <w:sz w:val="24"/>
          <w:szCs w:val="24"/>
        </w:rPr>
      </w:pPr>
      <w:r w:rsidRPr="00420413">
        <w:rPr>
          <w:b/>
          <w:bCs/>
          <w:sz w:val="24"/>
          <w:szCs w:val="24"/>
        </w:rPr>
        <w:t>Closing Date:</w:t>
      </w:r>
      <w:r w:rsidR="00BD59A4">
        <w:rPr>
          <w:b/>
          <w:bCs/>
          <w:sz w:val="24"/>
          <w:szCs w:val="24"/>
        </w:rPr>
        <w:t xml:space="preserve"> </w:t>
      </w:r>
      <w:r w:rsidR="00640D7F">
        <w:rPr>
          <w:sz w:val="24"/>
          <w:szCs w:val="24"/>
        </w:rPr>
        <w:t>Su</w:t>
      </w:r>
      <w:r w:rsidR="003F209E">
        <w:rPr>
          <w:sz w:val="24"/>
          <w:szCs w:val="24"/>
        </w:rPr>
        <w:t>nday</w:t>
      </w:r>
      <w:r w:rsidR="00862D54">
        <w:rPr>
          <w:sz w:val="24"/>
          <w:szCs w:val="24"/>
        </w:rPr>
        <w:t xml:space="preserve"> </w:t>
      </w:r>
      <w:r w:rsidR="009521B1">
        <w:rPr>
          <w:sz w:val="24"/>
          <w:szCs w:val="24"/>
        </w:rPr>
        <w:t>30</w:t>
      </w:r>
      <w:r w:rsidR="00862D54">
        <w:rPr>
          <w:sz w:val="24"/>
          <w:szCs w:val="24"/>
        </w:rPr>
        <w:t xml:space="preserve"> January</w:t>
      </w:r>
      <w:r w:rsidR="003F209E">
        <w:rPr>
          <w:sz w:val="24"/>
          <w:szCs w:val="24"/>
        </w:rPr>
        <w:t xml:space="preserve"> </w:t>
      </w:r>
      <w:r w:rsidR="00640D7F">
        <w:rPr>
          <w:sz w:val="24"/>
          <w:szCs w:val="24"/>
        </w:rPr>
        <w:t>202</w:t>
      </w:r>
      <w:r w:rsidR="003F209E">
        <w:rPr>
          <w:sz w:val="24"/>
          <w:szCs w:val="24"/>
        </w:rPr>
        <w:t>2</w:t>
      </w:r>
    </w:p>
    <w:p w14:paraId="50813BAA" w14:textId="4D2972CC" w:rsidR="007E2D98" w:rsidRPr="00420413" w:rsidRDefault="00856AA1" w:rsidP="0047606F">
      <w:pPr>
        <w:rPr>
          <w:b/>
          <w:bCs/>
          <w:sz w:val="24"/>
          <w:szCs w:val="24"/>
        </w:rPr>
      </w:pPr>
      <w:r w:rsidRPr="00420413">
        <w:rPr>
          <w:b/>
          <w:bCs/>
          <w:sz w:val="24"/>
          <w:szCs w:val="24"/>
        </w:rPr>
        <w:t>Interview Date:</w:t>
      </w:r>
      <w:r w:rsidR="0047606F" w:rsidRPr="00420413">
        <w:rPr>
          <w:b/>
          <w:bCs/>
          <w:sz w:val="24"/>
          <w:szCs w:val="24"/>
        </w:rPr>
        <w:t xml:space="preserve"> </w:t>
      </w:r>
      <w:r w:rsidR="00862D54">
        <w:rPr>
          <w:sz w:val="24"/>
          <w:szCs w:val="24"/>
        </w:rPr>
        <w:t xml:space="preserve">Tuesday </w:t>
      </w:r>
      <w:r w:rsidR="009521B1">
        <w:rPr>
          <w:sz w:val="24"/>
          <w:szCs w:val="24"/>
        </w:rPr>
        <w:t>8 February</w:t>
      </w:r>
      <w:r w:rsidR="00FA16D4">
        <w:rPr>
          <w:sz w:val="24"/>
          <w:szCs w:val="24"/>
        </w:rPr>
        <w:t xml:space="preserve"> 202</w:t>
      </w:r>
      <w:r w:rsidR="003F209E">
        <w:rPr>
          <w:sz w:val="24"/>
          <w:szCs w:val="24"/>
        </w:rPr>
        <w:t>2</w:t>
      </w:r>
    </w:p>
    <w:p w14:paraId="6E2CCEAE" w14:textId="23BE0F22" w:rsidR="00FD1B3C" w:rsidRDefault="0003466D" w:rsidP="0047606F">
      <w:pPr>
        <w:rPr>
          <w:sz w:val="24"/>
          <w:szCs w:val="24"/>
        </w:rPr>
      </w:pPr>
      <w:r>
        <w:rPr>
          <w:sz w:val="24"/>
          <w:szCs w:val="24"/>
        </w:rPr>
        <w:t>O</w:t>
      </w:r>
      <w:r w:rsidR="006632DE">
        <w:rPr>
          <w:sz w:val="24"/>
          <w:szCs w:val="24"/>
        </w:rPr>
        <w:t>ur</w:t>
      </w:r>
      <w:r w:rsidR="00901E7E" w:rsidRPr="00C2026B">
        <w:rPr>
          <w:sz w:val="24"/>
          <w:szCs w:val="24"/>
        </w:rPr>
        <w:t xml:space="preserve"> vision</w:t>
      </w:r>
      <w:r w:rsidR="006632DE">
        <w:rPr>
          <w:sz w:val="24"/>
          <w:szCs w:val="24"/>
        </w:rPr>
        <w:t xml:space="preserve"> is</w:t>
      </w:r>
      <w:r w:rsidR="00901E7E" w:rsidRPr="00C2026B">
        <w:rPr>
          <w:sz w:val="24"/>
          <w:szCs w:val="24"/>
        </w:rPr>
        <w:t xml:space="preserve"> </w:t>
      </w:r>
      <w:r w:rsidR="00C632ED">
        <w:rPr>
          <w:sz w:val="24"/>
          <w:szCs w:val="24"/>
        </w:rPr>
        <w:t xml:space="preserve">to </w:t>
      </w:r>
      <w:r w:rsidR="00901E7E" w:rsidRPr="00C2026B">
        <w:rPr>
          <w:sz w:val="24"/>
          <w:szCs w:val="24"/>
        </w:rPr>
        <w:t>‘improv</w:t>
      </w:r>
      <w:r w:rsidR="00C632ED">
        <w:rPr>
          <w:sz w:val="24"/>
          <w:szCs w:val="24"/>
        </w:rPr>
        <w:t>e</w:t>
      </w:r>
      <w:r w:rsidR="00901E7E" w:rsidRPr="00C2026B">
        <w:rPr>
          <w:sz w:val="24"/>
          <w:szCs w:val="24"/>
        </w:rPr>
        <w:t xml:space="preserve"> lives, enhanc</w:t>
      </w:r>
      <w:r w:rsidR="00C632ED">
        <w:rPr>
          <w:sz w:val="24"/>
          <w:szCs w:val="24"/>
        </w:rPr>
        <w:t>e</w:t>
      </w:r>
      <w:r w:rsidR="00901E7E" w:rsidRPr="00C2026B">
        <w:rPr>
          <w:sz w:val="24"/>
          <w:szCs w:val="24"/>
        </w:rPr>
        <w:t xml:space="preserve"> communities’ and </w:t>
      </w:r>
      <w:r w:rsidR="00C806C2">
        <w:rPr>
          <w:sz w:val="24"/>
          <w:szCs w:val="24"/>
        </w:rPr>
        <w:t>aim</w:t>
      </w:r>
      <w:r w:rsidR="00901E7E" w:rsidRPr="00C2026B">
        <w:rPr>
          <w:sz w:val="24"/>
          <w:szCs w:val="24"/>
        </w:rPr>
        <w:t xml:space="preserve"> </w:t>
      </w:r>
      <w:r w:rsidR="00C632ED">
        <w:rPr>
          <w:sz w:val="24"/>
          <w:szCs w:val="24"/>
        </w:rPr>
        <w:t>to</w:t>
      </w:r>
      <w:r w:rsidR="00901E7E" w:rsidRPr="00C2026B">
        <w:rPr>
          <w:sz w:val="24"/>
          <w:szCs w:val="24"/>
        </w:rPr>
        <w:t xml:space="preserve"> ‘mak</w:t>
      </w:r>
      <w:r w:rsidR="00C632ED">
        <w:rPr>
          <w:sz w:val="24"/>
          <w:szCs w:val="24"/>
        </w:rPr>
        <w:t>e</w:t>
      </w:r>
      <w:r w:rsidR="00901E7E" w:rsidRPr="00C2026B">
        <w:rPr>
          <w:sz w:val="24"/>
          <w:szCs w:val="24"/>
        </w:rPr>
        <w:t xml:space="preserve"> a positive difference for all through sport, physical activity and learning’.</w:t>
      </w:r>
      <w:r w:rsidR="00FD0532">
        <w:rPr>
          <w:sz w:val="24"/>
          <w:szCs w:val="24"/>
        </w:rPr>
        <w:t xml:space="preserve"> </w:t>
      </w:r>
      <w:r w:rsidR="006632DE">
        <w:rPr>
          <w:sz w:val="24"/>
          <w:szCs w:val="24"/>
        </w:rPr>
        <w:t xml:space="preserve">We </w:t>
      </w:r>
      <w:r w:rsidR="00901E7E" w:rsidRPr="00C2026B">
        <w:rPr>
          <w:sz w:val="24"/>
          <w:szCs w:val="24"/>
        </w:rPr>
        <w:t xml:space="preserve">have developed a strong track record of delivering high quality community-based initiatives and services. </w:t>
      </w:r>
    </w:p>
    <w:p w14:paraId="2BA5302C" w14:textId="23D2FB5E" w:rsidR="0074419F" w:rsidRPr="00C2026B" w:rsidRDefault="00EC5E7B" w:rsidP="0047606F">
      <w:pPr>
        <w:rPr>
          <w:sz w:val="24"/>
          <w:szCs w:val="24"/>
        </w:rPr>
      </w:pPr>
      <w:r w:rsidRPr="00EC5E7B">
        <w:rPr>
          <w:sz w:val="24"/>
          <w:szCs w:val="24"/>
        </w:rPr>
        <w:t>Our work focuses on three priority areas: Health &amp; Wellbeing, Learning &amp; Skills, and Social Inclusion, alongside a core theme of work in Football and Sports Development. These are all underpinned by our promise to deliver accessible opportunities.</w:t>
      </w:r>
    </w:p>
    <w:p w14:paraId="3AE0FB41" w14:textId="58243955" w:rsidR="00856AA1" w:rsidRDefault="008F5773" w:rsidP="0047606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Summary of your role:</w:t>
      </w:r>
    </w:p>
    <w:p w14:paraId="7EC4E163" w14:textId="7E803CD5" w:rsidR="00270A92" w:rsidRDefault="00270A92" w:rsidP="00741271">
      <w:pPr>
        <w:spacing w:after="0" w:line="240" w:lineRule="auto"/>
        <w:rPr>
          <w:rFonts w:cstheme="minorHAnsi"/>
          <w:bCs/>
          <w:sz w:val="24"/>
          <w:szCs w:val="24"/>
          <w:lang w:val="en-US"/>
        </w:rPr>
      </w:pPr>
      <w:r>
        <w:rPr>
          <w:rFonts w:cstheme="minorHAnsi"/>
          <w:bCs/>
          <w:sz w:val="24"/>
          <w:szCs w:val="24"/>
          <w:lang w:val="en-US"/>
        </w:rPr>
        <w:t>Do you have</w:t>
      </w:r>
      <w:r w:rsidRPr="00270A92">
        <w:rPr>
          <w:rFonts w:cstheme="minorHAnsi"/>
          <w:bCs/>
          <w:sz w:val="24"/>
          <w:szCs w:val="24"/>
          <w:lang w:val="en-US"/>
        </w:rPr>
        <w:t xml:space="preserve"> a person-centred approach and passionate about ensuring safeguarding is at the heart of what </w:t>
      </w:r>
      <w:r w:rsidR="00531188">
        <w:rPr>
          <w:rFonts w:cstheme="minorHAnsi"/>
          <w:bCs/>
          <w:sz w:val="24"/>
          <w:szCs w:val="24"/>
          <w:lang w:val="en-US"/>
        </w:rPr>
        <w:t>you and the Trust</w:t>
      </w:r>
      <w:r w:rsidRPr="00270A92">
        <w:rPr>
          <w:rFonts w:cstheme="minorHAnsi"/>
          <w:bCs/>
          <w:sz w:val="24"/>
          <w:szCs w:val="24"/>
          <w:lang w:val="en-US"/>
        </w:rPr>
        <w:t xml:space="preserve"> do</w:t>
      </w:r>
      <w:r w:rsidR="00531188">
        <w:rPr>
          <w:rFonts w:cstheme="minorHAnsi"/>
          <w:bCs/>
          <w:sz w:val="24"/>
          <w:szCs w:val="24"/>
          <w:lang w:val="en-US"/>
        </w:rPr>
        <w:t>?</w:t>
      </w:r>
    </w:p>
    <w:p w14:paraId="59B0D2D4" w14:textId="77777777" w:rsidR="00270A92" w:rsidRDefault="00270A92" w:rsidP="00741271">
      <w:pPr>
        <w:spacing w:after="0" w:line="240" w:lineRule="auto"/>
        <w:rPr>
          <w:rFonts w:cstheme="minorHAnsi"/>
          <w:bCs/>
          <w:sz w:val="24"/>
          <w:szCs w:val="24"/>
          <w:lang w:val="en-US"/>
        </w:rPr>
      </w:pPr>
    </w:p>
    <w:p w14:paraId="4A4DF352" w14:textId="47A8D45A" w:rsidR="003144E1" w:rsidRDefault="003144E1" w:rsidP="00741271">
      <w:pPr>
        <w:spacing w:after="0" w:line="240" w:lineRule="auto"/>
        <w:rPr>
          <w:rFonts w:cstheme="minorHAnsi"/>
          <w:bCs/>
          <w:sz w:val="24"/>
          <w:szCs w:val="24"/>
        </w:rPr>
      </w:pPr>
      <w:r w:rsidRPr="00AE651E">
        <w:rPr>
          <w:rFonts w:cstheme="minorHAnsi"/>
          <w:bCs/>
          <w:sz w:val="24"/>
          <w:szCs w:val="24"/>
          <w:lang w:val="en-US"/>
        </w:rPr>
        <w:t>You will be the recognised point of contact for Trust safeguarding matters and will provide support, guidance</w:t>
      </w:r>
      <w:r w:rsidR="00C54B83">
        <w:rPr>
          <w:rFonts w:cstheme="minorHAnsi"/>
          <w:bCs/>
          <w:sz w:val="24"/>
          <w:szCs w:val="24"/>
          <w:lang w:val="en-US"/>
        </w:rPr>
        <w:t>,</w:t>
      </w:r>
      <w:r w:rsidRPr="00AE651E">
        <w:rPr>
          <w:rFonts w:cstheme="minorHAnsi"/>
          <w:bCs/>
          <w:sz w:val="24"/>
          <w:szCs w:val="24"/>
          <w:lang w:val="en-US"/>
        </w:rPr>
        <w:t xml:space="preserve"> and advice to colleagues to protect the welfare of </w:t>
      </w:r>
      <w:r w:rsidRPr="00AE651E">
        <w:rPr>
          <w:rFonts w:cstheme="minorHAnsi"/>
          <w:bCs/>
          <w:sz w:val="24"/>
          <w:szCs w:val="24"/>
        </w:rPr>
        <w:t>children and adults at risk.</w:t>
      </w:r>
    </w:p>
    <w:p w14:paraId="24A04C57" w14:textId="349D7674" w:rsidR="0044431D" w:rsidRDefault="0044431D" w:rsidP="00741271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18790DF8" w14:textId="19E12284" w:rsidR="004F0554" w:rsidRPr="00AC70EF" w:rsidRDefault="00236809" w:rsidP="0047606F">
      <w:pPr>
        <w:rPr>
          <w:rFonts w:cstheme="minorHAnsi"/>
          <w:bCs/>
          <w:iCs/>
          <w:sz w:val="24"/>
          <w:szCs w:val="24"/>
          <w:lang w:val="en-US"/>
        </w:rPr>
      </w:pPr>
      <w:r w:rsidRPr="003144E1">
        <w:rPr>
          <w:rFonts w:cstheme="minorHAnsi"/>
          <w:sz w:val="24"/>
          <w:szCs w:val="24"/>
        </w:rPr>
        <w:t>Y</w:t>
      </w:r>
      <w:r w:rsidR="00C4355D" w:rsidRPr="003144E1">
        <w:rPr>
          <w:rFonts w:cstheme="minorHAnsi"/>
          <w:sz w:val="24"/>
          <w:szCs w:val="24"/>
        </w:rPr>
        <w:t>ou</w:t>
      </w:r>
      <w:r w:rsidRPr="003144E1">
        <w:rPr>
          <w:rFonts w:cstheme="minorHAnsi"/>
          <w:sz w:val="24"/>
          <w:szCs w:val="24"/>
        </w:rPr>
        <w:t xml:space="preserve"> will be</w:t>
      </w:r>
      <w:r w:rsidR="00C4355D" w:rsidRPr="003144E1">
        <w:rPr>
          <w:rFonts w:cstheme="minorHAnsi"/>
          <w:sz w:val="24"/>
          <w:szCs w:val="24"/>
        </w:rPr>
        <w:t xml:space="preserve"> a team player</w:t>
      </w:r>
      <w:r w:rsidR="00B663C5" w:rsidRPr="003144E1">
        <w:rPr>
          <w:rFonts w:cstheme="minorHAnsi"/>
          <w:sz w:val="24"/>
          <w:szCs w:val="24"/>
        </w:rPr>
        <w:t xml:space="preserve"> </w:t>
      </w:r>
      <w:r w:rsidR="003144E1" w:rsidRPr="003144E1">
        <w:rPr>
          <w:rFonts w:cstheme="minorHAnsi"/>
          <w:bCs/>
          <w:sz w:val="24"/>
          <w:szCs w:val="24"/>
        </w:rPr>
        <w:t xml:space="preserve">who will </w:t>
      </w:r>
      <w:r w:rsidR="003144E1" w:rsidRPr="003144E1">
        <w:rPr>
          <w:rFonts w:cstheme="minorHAnsi"/>
          <w:bCs/>
          <w:iCs/>
          <w:sz w:val="24"/>
          <w:szCs w:val="24"/>
          <w:lang w:val="en-US"/>
        </w:rPr>
        <w:t>be part of a joint Club and Trust safeguarding team and will work closely on a day-to-day basis with both the Club’s Head of Safeguarding and Safeguarding Officer to provide best practice in safeguarding.</w:t>
      </w:r>
    </w:p>
    <w:p w14:paraId="1094C002" w14:textId="3C40AEA7" w:rsidR="004C47B1" w:rsidRDefault="000807B1" w:rsidP="0047606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Your </w:t>
      </w:r>
      <w:r w:rsidR="005B19C8">
        <w:rPr>
          <w:b/>
          <w:bCs/>
          <w:sz w:val="24"/>
          <w:szCs w:val="24"/>
        </w:rPr>
        <w:t>key r</w:t>
      </w:r>
      <w:r w:rsidR="004C47B1" w:rsidRPr="00C2026B">
        <w:rPr>
          <w:b/>
          <w:bCs/>
          <w:sz w:val="24"/>
          <w:szCs w:val="24"/>
        </w:rPr>
        <w:t>esponsibilities</w:t>
      </w:r>
      <w:r w:rsidR="005B19C8">
        <w:rPr>
          <w:b/>
          <w:bCs/>
          <w:sz w:val="24"/>
          <w:szCs w:val="24"/>
        </w:rPr>
        <w:t>, but not limited to</w:t>
      </w:r>
      <w:r w:rsidR="004C47B1" w:rsidRPr="00C2026B">
        <w:rPr>
          <w:b/>
          <w:bCs/>
          <w:sz w:val="24"/>
          <w:szCs w:val="24"/>
        </w:rPr>
        <w:t xml:space="preserve">: </w:t>
      </w:r>
    </w:p>
    <w:p w14:paraId="731E5E0E" w14:textId="10AA3FAB" w:rsidR="00BF1580" w:rsidRPr="00006B8D" w:rsidRDefault="00E6500E" w:rsidP="00BF1580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F82C0D">
        <w:rPr>
          <w:rFonts w:cstheme="minorHAnsi"/>
          <w:bCs/>
          <w:sz w:val="24"/>
          <w:szCs w:val="24"/>
        </w:rPr>
        <w:t>To drive the strategic direction of the Trust’s safeguarding provision</w:t>
      </w:r>
      <w:r w:rsidR="00BF1580" w:rsidRPr="00F82C0D">
        <w:rPr>
          <w:rFonts w:cstheme="minorHAnsi"/>
          <w:bCs/>
          <w:sz w:val="24"/>
          <w:szCs w:val="24"/>
        </w:rPr>
        <w:t>, ensuring that it meets</w:t>
      </w:r>
      <w:r w:rsidR="00771222" w:rsidRPr="00F82C0D">
        <w:rPr>
          <w:rFonts w:cstheme="minorHAnsi"/>
          <w:sz w:val="24"/>
          <w:szCs w:val="24"/>
        </w:rPr>
        <w:t xml:space="preserve"> </w:t>
      </w:r>
      <w:r w:rsidR="00BF1580" w:rsidRPr="00F82C0D">
        <w:rPr>
          <w:rFonts w:eastAsia="Times New Roman" w:cstheme="minorHAnsi"/>
          <w:bCs/>
          <w:sz w:val="24"/>
          <w:szCs w:val="24"/>
          <w:lang w:eastAsia="en-GB"/>
        </w:rPr>
        <w:t>all statutory obligations and football auth</w:t>
      </w:r>
      <w:r w:rsidR="0081604B" w:rsidRPr="00F82C0D">
        <w:rPr>
          <w:rFonts w:eastAsia="Times New Roman" w:cstheme="minorHAnsi"/>
          <w:bCs/>
          <w:sz w:val="24"/>
          <w:szCs w:val="24"/>
          <w:lang w:eastAsia="en-GB"/>
        </w:rPr>
        <w:t>ority requirements</w:t>
      </w:r>
      <w:r w:rsidR="00CF765D">
        <w:rPr>
          <w:rFonts w:eastAsia="Times New Roman" w:cstheme="minorHAnsi"/>
          <w:bCs/>
          <w:sz w:val="24"/>
          <w:szCs w:val="24"/>
          <w:lang w:eastAsia="en-GB"/>
        </w:rPr>
        <w:t>, such as inspections and audits</w:t>
      </w:r>
      <w:r w:rsidR="00BF1580" w:rsidRPr="00F82C0D">
        <w:rPr>
          <w:rFonts w:eastAsia="Times New Roman" w:cstheme="minorHAnsi"/>
          <w:bCs/>
          <w:sz w:val="24"/>
          <w:szCs w:val="24"/>
          <w:lang w:eastAsia="en-GB"/>
        </w:rPr>
        <w:t>.</w:t>
      </w:r>
    </w:p>
    <w:p w14:paraId="2373C8A2" w14:textId="77777777" w:rsidR="00C54B83" w:rsidRDefault="00387C50" w:rsidP="00C54B83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  <w:lang w:eastAsia="en-GB"/>
        </w:rPr>
        <w:t>To e</w:t>
      </w:r>
      <w:r w:rsidR="00006B8D" w:rsidRPr="00006B8D">
        <w:rPr>
          <w:rFonts w:eastAsia="Times New Roman" w:cstheme="minorHAnsi"/>
          <w:bCs/>
          <w:sz w:val="24"/>
          <w:szCs w:val="24"/>
          <w:lang w:eastAsia="en-GB"/>
        </w:rPr>
        <w:t xml:space="preserve">nsure that </w:t>
      </w:r>
      <w:r w:rsidR="00006B8D" w:rsidRPr="00006B8D">
        <w:rPr>
          <w:rFonts w:cstheme="minorHAnsi"/>
          <w:bCs/>
          <w:iCs/>
          <w:sz w:val="24"/>
          <w:szCs w:val="24"/>
          <w:lang w:val="en-US"/>
        </w:rPr>
        <w:t>safeguarding is embedded into the culture of the Trust</w:t>
      </w:r>
      <w:r w:rsidR="00006B8D">
        <w:rPr>
          <w:rFonts w:cstheme="minorHAnsi"/>
          <w:bCs/>
          <w:iCs/>
          <w:sz w:val="24"/>
          <w:szCs w:val="24"/>
          <w:lang w:val="en-US"/>
        </w:rPr>
        <w:t>.</w:t>
      </w:r>
    </w:p>
    <w:p w14:paraId="47D667DF" w14:textId="3E216D88" w:rsidR="00810934" w:rsidRPr="00C54B83" w:rsidRDefault="00AA36F9" w:rsidP="00C54B83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C54B83">
        <w:rPr>
          <w:rFonts w:eastAsia="Times New Roman" w:cstheme="minorHAnsi"/>
          <w:bCs/>
          <w:sz w:val="24"/>
          <w:szCs w:val="24"/>
          <w:lang w:eastAsia="en-GB"/>
        </w:rPr>
        <w:lastRenderedPageBreak/>
        <w:t>To w</w:t>
      </w:r>
      <w:r w:rsidR="00810934" w:rsidRPr="00C54B83">
        <w:rPr>
          <w:rFonts w:eastAsia="Times New Roman" w:cstheme="minorHAnsi"/>
          <w:bCs/>
          <w:sz w:val="24"/>
          <w:szCs w:val="24"/>
          <w:lang w:eastAsia="en-GB"/>
        </w:rPr>
        <w:t xml:space="preserve">ork </w:t>
      </w:r>
      <w:r w:rsidR="00EC59A6" w:rsidRPr="00C54B83">
        <w:rPr>
          <w:rFonts w:eastAsia="Times New Roman" w:cstheme="minorHAnsi"/>
          <w:bCs/>
          <w:sz w:val="24"/>
          <w:szCs w:val="24"/>
          <w:lang w:eastAsia="en-GB"/>
        </w:rPr>
        <w:t>collaboratively</w:t>
      </w:r>
      <w:r w:rsidR="004A63A2" w:rsidRPr="00C54B83">
        <w:rPr>
          <w:rFonts w:eastAsia="Times New Roman" w:cstheme="minorHAnsi"/>
          <w:bCs/>
          <w:sz w:val="24"/>
          <w:szCs w:val="24"/>
          <w:lang w:eastAsia="en-GB"/>
        </w:rPr>
        <w:t xml:space="preserve"> </w:t>
      </w:r>
      <w:r w:rsidR="00EC59A6" w:rsidRPr="00C54B83">
        <w:rPr>
          <w:rFonts w:eastAsia="Times New Roman" w:cstheme="minorHAnsi"/>
          <w:bCs/>
          <w:sz w:val="24"/>
          <w:szCs w:val="24"/>
          <w:lang w:eastAsia="en-GB"/>
        </w:rPr>
        <w:t>with</w:t>
      </w:r>
      <w:r w:rsidR="004A63A2" w:rsidRPr="00C54B83">
        <w:rPr>
          <w:rFonts w:eastAsia="Times New Roman" w:cstheme="minorHAnsi"/>
          <w:bCs/>
          <w:sz w:val="24"/>
          <w:szCs w:val="24"/>
          <w:lang w:eastAsia="en-GB"/>
        </w:rPr>
        <w:t xml:space="preserve"> internal</w:t>
      </w:r>
      <w:r w:rsidR="008E7BB4" w:rsidRPr="00C54B83">
        <w:rPr>
          <w:rFonts w:eastAsia="Times New Roman" w:cstheme="minorHAnsi"/>
          <w:bCs/>
          <w:sz w:val="24"/>
          <w:szCs w:val="24"/>
          <w:lang w:eastAsia="en-GB"/>
        </w:rPr>
        <w:t xml:space="preserve"> </w:t>
      </w:r>
      <w:r w:rsidR="00BC0E77" w:rsidRPr="00C54B83">
        <w:rPr>
          <w:rFonts w:eastAsia="Times New Roman" w:cstheme="minorHAnsi"/>
          <w:bCs/>
          <w:sz w:val="24"/>
          <w:szCs w:val="24"/>
          <w:lang w:eastAsia="en-GB"/>
        </w:rPr>
        <w:t>club safeguarding personnel</w:t>
      </w:r>
      <w:r w:rsidR="004A63A2" w:rsidRPr="00C54B83">
        <w:rPr>
          <w:rFonts w:eastAsia="Times New Roman" w:cstheme="minorHAnsi"/>
          <w:bCs/>
          <w:sz w:val="24"/>
          <w:szCs w:val="24"/>
          <w:lang w:eastAsia="en-GB"/>
        </w:rPr>
        <w:t>,</w:t>
      </w:r>
      <w:r w:rsidR="00BC0E77" w:rsidRPr="00C54B83">
        <w:rPr>
          <w:rFonts w:eastAsia="Times New Roman" w:cstheme="minorHAnsi"/>
          <w:bCs/>
          <w:sz w:val="24"/>
          <w:szCs w:val="24"/>
          <w:lang w:eastAsia="en-GB"/>
        </w:rPr>
        <w:t xml:space="preserve"> as well as</w:t>
      </w:r>
      <w:r w:rsidR="004A63A2" w:rsidRPr="00C54B83">
        <w:rPr>
          <w:rFonts w:eastAsia="Times New Roman" w:cstheme="minorHAnsi"/>
          <w:bCs/>
          <w:sz w:val="24"/>
          <w:szCs w:val="24"/>
          <w:lang w:eastAsia="en-GB"/>
        </w:rPr>
        <w:t xml:space="preserve"> externally</w:t>
      </w:r>
      <w:r w:rsidR="00BC0E77" w:rsidRPr="00C54B83">
        <w:rPr>
          <w:rFonts w:eastAsia="Times New Roman" w:cstheme="minorHAnsi"/>
          <w:bCs/>
          <w:sz w:val="24"/>
          <w:szCs w:val="24"/>
          <w:lang w:eastAsia="en-GB"/>
        </w:rPr>
        <w:t xml:space="preserve"> with</w:t>
      </w:r>
      <w:r w:rsidR="00EC59A6" w:rsidRPr="00C54B83">
        <w:rPr>
          <w:rFonts w:eastAsia="Times New Roman" w:cstheme="minorHAnsi"/>
          <w:bCs/>
          <w:sz w:val="24"/>
          <w:szCs w:val="24"/>
          <w:lang w:eastAsia="en-GB"/>
        </w:rPr>
        <w:t xml:space="preserve"> </w:t>
      </w:r>
      <w:r w:rsidR="00EC59A6" w:rsidRPr="00C54B83">
        <w:rPr>
          <w:rFonts w:cstheme="minorHAnsi"/>
          <w:bCs/>
          <w:sz w:val="24"/>
          <w:szCs w:val="24"/>
        </w:rPr>
        <w:t>statutory bodies/agencies</w:t>
      </w:r>
      <w:r w:rsidR="00055D8F" w:rsidRPr="00C54B83">
        <w:rPr>
          <w:rFonts w:cstheme="minorHAnsi"/>
          <w:bCs/>
          <w:sz w:val="24"/>
          <w:szCs w:val="24"/>
        </w:rPr>
        <w:t>.</w:t>
      </w:r>
    </w:p>
    <w:p w14:paraId="66801D69" w14:textId="31A889E5" w:rsidR="00A01BE4" w:rsidRPr="00F82C0D" w:rsidRDefault="00AA36F9" w:rsidP="00BF1580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  <w:lang w:eastAsia="en-GB"/>
        </w:rPr>
        <w:t>To e</w:t>
      </w:r>
      <w:r w:rsidR="00A01BE4" w:rsidRPr="00F82C0D">
        <w:rPr>
          <w:rFonts w:eastAsia="Times New Roman" w:cstheme="minorHAnsi"/>
          <w:bCs/>
          <w:sz w:val="24"/>
          <w:szCs w:val="24"/>
          <w:lang w:eastAsia="en-GB"/>
        </w:rPr>
        <w:t>nsure the Trust’s safeguarding policies, procedures and p</w:t>
      </w:r>
      <w:r w:rsidR="000026B1">
        <w:rPr>
          <w:rFonts w:eastAsia="Times New Roman" w:cstheme="minorHAnsi"/>
          <w:bCs/>
          <w:sz w:val="24"/>
          <w:szCs w:val="24"/>
          <w:lang w:eastAsia="en-GB"/>
        </w:rPr>
        <w:t xml:space="preserve">rocesses reflect </w:t>
      </w:r>
      <w:r w:rsidR="008F3956">
        <w:rPr>
          <w:rFonts w:eastAsia="Times New Roman" w:cstheme="minorHAnsi"/>
          <w:bCs/>
          <w:sz w:val="24"/>
          <w:szCs w:val="24"/>
          <w:lang w:eastAsia="en-GB"/>
        </w:rPr>
        <w:t xml:space="preserve">best practice and are regularly reviewed, </w:t>
      </w:r>
      <w:r w:rsidR="00055D8F">
        <w:rPr>
          <w:rFonts w:eastAsia="Times New Roman" w:cstheme="minorHAnsi"/>
          <w:bCs/>
          <w:sz w:val="24"/>
          <w:szCs w:val="24"/>
          <w:lang w:eastAsia="en-GB"/>
        </w:rPr>
        <w:t>updated,</w:t>
      </w:r>
      <w:r w:rsidR="008F3956">
        <w:rPr>
          <w:rFonts w:eastAsia="Times New Roman" w:cstheme="minorHAnsi"/>
          <w:bCs/>
          <w:sz w:val="24"/>
          <w:szCs w:val="24"/>
          <w:lang w:eastAsia="en-GB"/>
        </w:rPr>
        <w:t xml:space="preserve"> and communicated to colleagues.</w:t>
      </w:r>
    </w:p>
    <w:p w14:paraId="714B2539" w14:textId="61E7B856" w:rsidR="00F124EC" w:rsidRPr="004B6246" w:rsidRDefault="00AA36F9" w:rsidP="00BF1580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 m</w:t>
      </w:r>
      <w:r w:rsidR="00685250" w:rsidRPr="00755BC3">
        <w:rPr>
          <w:rFonts w:cstheme="minorHAnsi"/>
          <w:sz w:val="24"/>
          <w:szCs w:val="24"/>
        </w:rPr>
        <w:t>anage safeguarding risks</w:t>
      </w:r>
      <w:r w:rsidR="000E2DCE" w:rsidRPr="00755BC3">
        <w:rPr>
          <w:rFonts w:cstheme="minorHAnsi"/>
          <w:sz w:val="24"/>
          <w:szCs w:val="24"/>
        </w:rPr>
        <w:t xml:space="preserve"> and </w:t>
      </w:r>
      <w:r w:rsidR="00392A64" w:rsidRPr="00755BC3">
        <w:rPr>
          <w:rFonts w:cstheme="minorHAnsi"/>
          <w:sz w:val="24"/>
          <w:szCs w:val="24"/>
        </w:rPr>
        <w:t xml:space="preserve">work closely with the HR </w:t>
      </w:r>
      <w:r w:rsidR="007C0CFF">
        <w:rPr>
          <w:rFonts w:cstheme="minorHAnsi"/>
          <w:sz w:val="24"/>
          <w:szCs w:val="24"/>
        </w:rPr>
        <w:t>M</w:t>
      </w:r>
      <w:r w:rsidR="00392A64" w:rsidRPr="00755BC3">
        <w:rPr>
          <w:rFonts w:cstheme="minorHAnsi"/>
          <w:sz w:val="24"/>
          <w:szCs w:val="24"/>
        </w:rPr>
        <w:t>anager to</w:t>
      </w:r>
      <w:r w:rsidR="000E2DCE" w:rsidRPr="00755BC3">
        <w:rPr>
          <w:rFonts w:cstheme="minorHAnsi"/>
          <w:sz w:val="24"/>
          <w:szCs w:val="24"/>
        </w:rPr>
        <w:t xml:space="preserve"> </w:t>
      </w:r>
      <w:r w:rsidR="000E2DCE" w:rsidRPr="00755BC3">
        <w:rPr>
          <w:rFonts w:cstheme="minorHAnsi"/>
          <w:bCs/>
          <w:sz w:val="24"/>
          <w:szCs w:val="24"/>
        </w:rPr>
        <w:t>implement safer recruitment and induction practices</w:t>
      </w:r>
      <w:r w:rsidR="00755BC3" w:rsidRPr="00755BC3">
        <w:rPr>
          <w:rFonts w:cstheme="minorHAnsi"/>
          <w:bCs/>
          <w:sz w:val="24"/>
          <w:szCs w:val="24"/>
        </w:rPr>
        <w:t>.</w:t>
      </w:r>
    </w:p>
    <w:p w14:paraId="34F06026" w14:textId="682D4685" w:rsidR="00C92B4B" w:rsidRPr="00C92B4B" w:rsidRDefault="00AA36F9" w:rsidP="009A07F0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bCs/>
          <w:sz w:val="24"/>
          <w:szCs w:val="24"/>
        </w:rPr>
        <w:t>To m</w:t>
      </w:r>
      <w:r w:rsidR="004B6246" w:rsidRPr="009A07F0">
        <w:rPr>
          <w:rFonts w:cstheme="minorHAnsi"/>
          <w:bCs/>
          <w:sz w:val="24"/>
          <w:szCs w:val="24"/>
        </w:rPr>
        <w:t xml:space="preserve">anage the Trust’s online </w:t>
      </w:r>
      <w:r w:rsidR="00DD3C02" w:rsidRPr="009A07F0">
        <w:rPr>
          <w:rFonts w:cstheme="minorHAnsi"/>
          <w:bCs/>
          <w:sz w:val="24"/>
          <w:szCs w:val="24"/>
        </w:rPr>
        <w:t xml:space="preserve">safeguarding </w:t>
      </w:r>
      <w:r w:rsidR="00DB35F8" w:rsidRPr="009A07F0">
        <w:rPr>
          <w:rFonts w:cstheme="minorHAnsi"/>
          <w:bCs/>
          <w:sz w:val="24"/>
          <w:szCs w:val="24"/>
        </w:rPr>
        <w:t>s</w:t>
      </w:r>
      <w:r w:rsidR="004B6246" w:rsidRPr="009A07F0">
        <w:rPr>
          <w:rFonts w:cstheme="minorHAnsi"/>
          <w:bCs/>
          <w:sz w:val="24"/>
          <w:szCs w:val="24"/>
        </w:rPr>
        <w:t>ystem (CPOM</w:t>
      </w:r>
      <w:r w:rsidR="00DB35F8" w:rsidRPr="009A07F0">
        <w:rPr>
          <w:rFonts w:cstheme="minorHAnsi"/>
          <w:bCs/>
          <w:sz w:val="24"/>
          <w:szCs w:val="24"/>
        </w:rPr>
        <w:t>s)</w:t>
      </w:r>
      <w:r w:rsidR="00A27F00" w:rsidRPr="009A07F0">
        <w:rPr>
          <w:rFonts w:cstheme="minorHAnsi"/>
          <w:bCs/>
          <w:sz w:val="24"/>
          <w:szCs w:val="24"/>
        </w:rPr>
        <w:t>, ensuring that</w:t>
      </w:r>
      <w:r w:rsidR="001A1F3E" w:rsidRPr="009A07F0">
        <w:rPr>
          <w:rFonts w:cstheme="minorHAnsi"/>
          <w:bCs/>
          <w:sz w:val="24"/>
          <w:szCs w:val="24"/>
        </w:rPr>
        <w:t xml:space="preserve"> all </w:t>
      </w:r>
      <w:r w:rsidR="009A07F0" w:rsidRPr="009A07F0">
        <w:rPr>
          <w:rFonts w:cstheme="minorHAnsi"/>
          <w:bCs/>
          <w:sz w:val="24"/>
          <w:szCs w:val="24"/>
        </w:rPr>
        <w:t>inciden</w:t>
      </w:r>
      <w:r w:rsidR="009A07F0">
        <w:rPr>
          <w:rFonts w:cstheme="minorHAnsi"/>
          <w:bCs/>
          <w:sz w:val="24"/>
          <w:szCs w:val="24"/>
        </w:rPr>
        <w:t>ts</w:t>
      </w:r>
      <w:r w:rsidR="009A07F0" w:rsidRPr="009A07F0">
        <w:rPr>
          <w:rFonts w:cstheme="minorHAnsi"/>
          <w:bCs/>
          <w:sz w:val="24"/>
          <w:szCs w:val="24"/>
        </w:rPr>
        <w:t xml:space="preserve"> and </w:t>
      </w:r>
      <w:r w:rsidR="00DD3C02" w:rsidRPr="009A07F0">
        <w:rPr>
          <w:rFonts w:cstheme="minorHAnsi"/>
          <w:bCs/>
          <w:sz w:val="24"/>
          <w:szCs w:val="24"/>
        </w:rPr>
        <w:t>cases</w:t>
      </w:r>
      <w:r w:rsidR="00EC6FD3" w:rsidRPr="009A07F0">
        <w:rPr>
          <w:rFonts w:cstheme="minorHAnsi"/>
          <w:bCs/>
          <w:sz w:val="24"/>
          <w:szCs w:val="24"/>
        </w:rPr>
        <w:t xml:space="preserve"> are</w:t>
      </w:r>
      <w:r w:rsidR="009A07F0" w:rsidRPr="009A07F0">
        <w:rPr>
          <w:rFonts w:cstheme="minorHAnsi"/>
          <w:bCs/>
          <w:sz w:val="24"/>
          <w:szCs w:val="24"/>
        </w:rPr>
        <w:t xml:space="preserve"> continually monitored, updated</w:t>
      </w:r>
      <w:r w:rsidR="009A07F0">
        <w:rPr>
          <w:rFonts w:cstheme="minorHAnsi"/>
          <w:bCs/>
          <w:sz w:val="24"/>
          <w:szCs w:val="24"/>
        </w:rPr>
        <w:t>,</w:t>
      </w:r>
      <w:r w:rsidR="009A07F0" w:rsidRPr="009A07F0">
        <w:rPr>
          <w:rFonts w:cstheme="minorHAnsi"/>
          <w:bCs/>
          <w:sz w:val="24"/>
          <w:szCs w:val="24"/>
        </w:rPr>
        <w:t xml:space="preserve"> and</w:t>
      </w:r>
      <w:r w:rsidR="00EC6FD3" w:rsidRPr="009A07F0">
        <w:rPr>
          <w:rFonts w:cstheme="minorHAnsi"/>
          <w:bCs/>
          <w:sz w:val="24"/>
          <w:szCs w:val="24"/>
        </w:rPr>
        <w:t xml:space="preserve"> </w:t>
      </w:r>
      <w:r w:rsidR="004465A2" w:rsidRPr="009A07F0">
        <w:rPr>
          <w:rFonts w:cstheme="minorHAnsi"/>
          <w:bCs/>
          <w:sz w:val="24"/>
          <w:szCs w:val="24"/>
        </w:rPr>
        <w:t>dealt with in a professional manner</w:t>
      </w:r>
      <w:r w:rsidR="00451084">
        <w:rPr>
          <w:rFonts w:cstheme="minorHAnsi"/>
          <w:bCs/>
          <w:sz w:val="24"/>
          <w:szCs w:val="24"/>
        </w:rPr>
        <w:t>.</w:t>
      </w:r>
    </w:p>
    <w:p w14:paraId="2455CF75" w14:textId="1B94F423" w:rsidR="00C92B4B" w:rsidRPr="00A5330F" w:rsidRDefault="00AA36F9" w:rsidP="006A544C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bCs/>
          <w:sz w:val="24"/>
          <w:szCs w:val="24"/>
        </w:rPr>
        <w:t>To m</w:t>
      </w:r>
      <w:r w:rsidR="001074C4" w:rsidRPr="00CB2D59">
        <w:rPr>
          <w:rFonts w:cstheme="minorHAnsi"/>
          <w:bCs/>
          <w:sz w:val="24"/>
          <w:szCs w:val="24"/>
        </w:rPr>
        <w:t>anage the Trusts</w:t>
      </w:r>
      <w:r w:rsidR="00A27F00" w:rsidRPr="00CB2D59">
        <w:rPr>
          <w:rFonts w:cstheme="minorHAnsi"/>
          <w:bCs/>
          <w:sz w:val="24"/>
          <w:szCs w:val="24"/>
        </w:rPr>
        <w:t xml:space="preserve"> </w:t>
      </w:r>
      <w:r w:rsidR="00C92B4B" w:rsidRPr="00CB2D59">
        <w:rPr>
          <w:rFonts w:cstheme="minorHAnsi"/>
          <w:bCs/>
          <w:sz w:val="24"/>
          <w:szCs w:val="24"/>
        </w:rPr>
        <w:t>Designated Safeguarding Officers (DSO’s)</w:t>
      </w:r>
      <w:r w:rsidR="006A544C" w:rsidRPr="00CB2D59">
        <w:rPr>
          <w:rFonts w:cstheme="minorHAnsi"/>
          <w:bCs/>
          <w:sz w:val="24"/>
          <w:szCs w:val="24"/>
        </w:rPr>
        <w:t xml:space="preserve"> / Safeguarding Champions and provide</w:t>
      </w:r>
      <w:r w:rsidR="00C92B4B" w:rsidRPr="00CB2D59">
        <w:rPr>
          <w:rFonts w:cstheme="minorHAnsi"/>
          <w:bCs/>
          <w:sz w:val="24"/>
          <w:szCs w:val="24"/>
        </w:rPr>
        <w:t xml:space="preserve"> </w:t>
      </w:r>
      <w:r w:rsidR="00C92B4B" w:rsidRPr="00CB2D59">
        <w:rPr>
          <w:rFonts w:cstheme="minorHAnsi"/>
          <w:bCs/>
          <w:iCs/>
          <w:sz w:val="24"/>
          <w:szCs w:val="24"/>
          <w:lang w:val="en-US"/>
        </w:rPr>
        <w:t>support, advice, guidance</w:t>
      </w:r>
      <w:r w:rsidR="006A36AE">
        <w:rPr>
          <w:rFonts w:cstheme="minorHAnsi"/>
          <w:bCs/>
          <w:iCs/>
          <w:sz w:val="24"/>
          <w:szCs w:val="24"/>
          <w:lang w:val="en-US"/>
        </w:rPr>
        <w:t>,</w:t>
      </w:r>
      <w:r w:rsidR="00C92B4B" w:rsidRPr="00CB2D59">
        <w:rPr>
          <w:rFonts w:cstheme="minorHAnsi"/>
          <w:bCs/>
          <w:iCs/>
          <w:sz w:val="24"/>
          <w:szCs w:val="24"/>
          <w:lang w:val="en-US"/>
        </w:rPr>
        <w:t xml:space="preserve"> and supervision to colleagues</w:t>
      </w:r>
      <w:r w:rsidR="00CB2D59" w:rsidRPr="00CB2D59">
        <w:rPr>
          <w:rFonts w:cstheme="minorHAnsi"/>
          <w:bCs/>
          <w:iCs/>
          <w:sz w:val="24"/>
          <w:szCs w:val="24"/>
          <w:lang w:val="en-US"/>
        </w:rPr>
        <w:t>.</w:t>
      </w:r>
    </w:p>
    <w:p w14:paraId="32877AE7" w14:textId="261100EF" w:rsidR="00AC70EF" w:rsidRPr="00411A5A" w:rsidRDefault="00AA36F9" w:rsidP="005B19C8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bCs/>
          <w:iCs/>
          <w:sz w:val="24"/>
          <w:szCs w:val="24"/>
          <w:lang w:val="en-US"/>
        </w:rPr>
        <w:t>To o</w:t>
      </w:r>
      <w:r w:rsidR="002A7A1D">
        <w:rPr>
          <w:rFonts w:cstheme="minorHAnsi"/>
          <w:bCs/>
          <w:iCs/>
          <w:sz w:val="24"/>
          <w:szCs w:val="24"/>
          <w:lang w:val="en-US"/>
        </w:rPr>
        <w:t>rg</w:t>
      </w:r>
      <w:r w:rsidR="001364EA">
        <w:rPr>
          <w:rFonts w:cstheme="minorHAnsi"/>
          <w:bCs/>
          <w:iCs/>
          <w:sz w:val="24"/>
          <w:szCs w:val="24"/>
          <w:lang w:val="en-US"/>
        </w:rPr>
        <w:t>anise</w:t>
      </w:r>
      <w:r w:rsidR="00A5063F" w:rsidRPr="00411A5A">
        <w:rPr>
          <w:rFonts w:eastAsia="Times New Roman" w:cstheme="minorHAnsi"/>
          <w:bCs/>
          <w:sz w:val="24"/>
          <w:szCs w:val="24"/>
          <w:lang w:eastAsia="en-GB"/>
        </w:rPr>
        <w:t xml:space="preserve"> </w:t>
      </w:r>
      <w:r w:rsidR="00C92B4B" w:rsidRPr="00411A5A">
        <w:rPr>
          <w:rFonts w:eastAsia="Times New Roman" w:cstheme="minorHAnsi"/>
          <w:bCs/>
          <w:sz w:val="24"/>
          <w:szCs w:val="24"/>
          <w:lang w:eastAsia="en-GB"/>
        </w:rPr>
        <w:t>safeguarding training for colleagues, Trustees</w:t>
      </w:r>
      <w:r w:rsidR="006A36AE">
        <w:rPr>
          <w:rFonts w:eastAsia="Times New Roman" w:cstheme="minorHAnsi"/>
          <w:bCs/>
          <w:sz w:val="24"/>
          <w:szCs w:val="24"/>
          <w:lang w:eastAsia="en-GB"/>
        </w:rPr>
        <w:t>,</w:t>
      </w:r>
      <w:r w:rsidR="00C92B4B" w:rsidRPr="00411A5A">
        <w:rPr>
          <w:rFonts w:eastAsia="Times New Roman" w:cstheme="minorHAnsi"/>
          <w:bCs/>
          <w:sz w:val="24"/>
          <w:szCs w:val="24"/>
          <w:lang w:eastAsia="en-GB"/>
        </w:rPr>
        <w:t xml:space="preserve"> and volunteers, in line with their role</w:t>
      </w:r>
      <w:r w:rsidR="00411A5A" w:rsidRPr="00411A5A">
        <w:rPr>
          <w:rFonts w:eastAsia="Times New Roman" w:cstheme="minorHAnsi"/>
          <w:bCs/>
          <w:sz w:val="24"/>
          <w:szCs w:val="24"/>
          <w:lang w:eastAsia="en-GB"/>
        </w:rPr>
        <w:t>s</w:t>
      </w:r>
      <w:r w:rsidR="00C92B4B" w:rsidRPr="00411A5A">
        <w:rPr>
          <w:rFonts w:eastAsia="Times New Roman" w:cstheme="minorHAnsi"/>
          <w:bCs/>
          <w:sz w:val="24"/>
          <w:szCs w:val="24"/>
          <w:lang w:eastAsia="en-GB"/>
        </w:rPr>
        <w:t>, responsibilit</w:t>
      </w:r>
      <w:r w:rsidR="00411A5A" w:rsidRPr="00411A5A">
        <w:rPr>
          <w:rFonts w:eastAsia="Times New Roman" w:cstheme="minorHAnsi"/>
          <w:bCs/>
          <w:sz w:val="24"/>
          <w:szCs w:val="24"/>
          <w:lang w:eastAsia="en-GB"/>
        </w:rPr>
        <w:t>ies</w:t>
      </w:r>
      <w:r w:rsidR="00C92B4B" w:rsidRPr="00411A5A">
        <w:rPr>
          <w:rFonts w:eastAsia="Times New Roman" w:cstheme="minorHAnsi"/>
          <w:bCs/>
          <w:sz w:val="24"/>
          <w:szCs w:val="24"/>
          <w:lang w:eastAsia="en-GB"/>
        </w:rPr>
        <w:t xml:space="preserve"> and engagement</w:t>
      </w:r>
      <w:r w:rsidR="004F0F37" w:rsidRPr="00411A5A">
        <w:rPr>
          <w:rFonts w:eastAsia="Times New Roman" w:cstheme="minorHAnsi"/>
          <w:bCs/>
          <w:sz w:val="24"/>
          <w:szCs w:val="24"/>
          <w:lang w:eastAsia="en-GB"/>
        </w:rPr>
        <w:t xml:space="preserve"> levels</w:t>
      </w:r>
      <w:r w:rsidR="00C92B4B" w:rsidRPr="00411A5A">
        <w:rPr>
          <w:rFonts w:eastAsia="Times New Roman" w:cstheme="minorHAnsi"/>
          <w:bCs/>
          <w:sz w:val="24"/>
          <w:szCs w:val="24"/>
          <w:lang w:eastAsia="en-GB"/>
        </w:rPr>
        <w:t xml:space="preserve"> with children and/or adults at risk.</w:t>
      </w:r>
    </w:p>
    <w:p w14:paraId="69BB757A" w14:textId="78216BCE" w:rsidR="00633CBD" w:rsidRPr="00C2026B" w:rsidRDefault="0059154C" w:rsidP="005B19C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You Must Have:</w:t>
      </w:r>
    </w:p>
    <w:p w14:paraId="66470924" w14:textId="3678995F" w:rsidR="00A177A1" w:rsidRPr="00590748" w:rsidRDefault="00A177A1" w:rsidP="00590748">
      <w:pPr>
        <w:pStyle w:val="ListParagraph"/>
        <w:numPr>
          <w:ilvl w:val="0"/>
          <w:numId w:val="10"/>
        </w:numPr>
        <w:spacing w:after="200" w:line="276" w:lineRule="auto"/>
        <w:rPr>
          <w:rFonts w:cstheme="minorHAnsi"/>
          <w:iCs/>
          <w:sz w:val="24"/>
          <w:szCs w:val="24"/>
        </w:rPr>
      </w:pPr>
      <w:bookmarkStart w:id="0" w:name="_Hlk56430143"/>
      <w:r w:rsidRPr="00B96958">
        <w:rPr>
          <w:rFonts w:cstheme="minorHAnsi"/>
          <w:iCs/>
          <w:sz w:val="24"/>
          <w:szCs w:val="24"/>
        </w:rPr>
        <w:t>A relevant and recognised professional safeguarding qualification</w:t>
      </w:r>
      <w:bookmarkEnd w:id="0"/>
      <w:r w:rsidRPr="00B96958">
        <w:rPr>
          <w:rFonts w:cstheme="minorHAnsi"/>
          <w:iCs/>
          <w:sz w:val="24"/>
          <w:szCs w:val="24"/>
        </w:rPr>
        <w:t xml:space="preserve"> and/or verified equivalent experience in a similar role.</w:t>
      </w:r>
    </w:p>
    <w:p w14:paraId="3A5A5A0E" w14:textId="4C713FFA" w:rsidR="0069135B" w:rsidRPr="00B96958" w:rsidRDefault="00A177A1" w:rsidP="002C36D1">
      <w:pPr>
        <w:pStyle w:val="ListParagraph"/>
        <w:numPr>
          <w:ilvl w:val="0"/>
          <w:numId w:val="10"/>
        </w:numPr>
        <w:spacing w:after="200" w:line="276" w:lineRule="auto"/>
        <w:rPr>
          <w:rFonts w:cstheme="minorHAnsi"/>
          <w:iCs/>
          <w:sz w:val="24"/>
          <w:szCs w:val="24"/>
        </w:rPr>
      </w:pPr>
      <w:r w:rsidRPr="00B96958">
        <w:rPr>
          <w:rFonts w:cstheme="minorHAnsi"/>
          <w:iCs/>
          <w:sz w:val="24"/>
          <w:szCs w:val="24"/>
        </w:rPr>
        <w:t>Current and relevant safeguarding training.</w:t>
      </w:r>
    </w:p>
    <w:p w14:paraId="2F382B94" w14:textId="04F1843D" w:rsidR="00655C8A" w:rsidRPr="00B96958" w:rsidRDefault="00655C8A" w:rsidP="00655C8A">
      <w:pPr>
        <w:pStyle w:val="ListParagraph"/>
        <w:numPr>
          <w:ilvl w:val="0"/>
          <w:numId w:val="10"/>
        </w:numPr>
        <w:spacing w:after="200" w:line="276" w:lineRule="auto"/>
        <w:rPr>
          <w:rFonts w:cstheme="minorHAnsi"/>
          <w:iCs/>
          <w:sz w:val="24"/>
          <w:szCs w:val="24"/>
        </w:rPr>
      </w:pPr>
      <w:r w:rsidRPr="00B96958">
        <w:rPr>
          <w:rFonts w:cstheme="minorHAnsi"/>
          <w:iCs/>
          <w:sz w:val="24"/>
          <w:szCs w:val="24"/>
        </w:rPr>
        <w:t xml:space="preserve">Able to demonstrate experience of effective </w:t>
      </w:r>
      <w:r w:rsidRPr="00B96958">
        <w:rPr>
          <w:rFonts w:cstheme="minorHAnsi"/>
          <w:bCs/>
          <w:sz w:val="24"/>
          <w:szCs w:val="24"/>
        </w:rPr>
        <w:t>case management and investigating safeguarding concerns, disclosures, allegations</w:t>
      </w:r>
      <w:r w:rsidR="00D76EFC">
        <w:rPr>
          <w:rFonts w:cstheme="minorHAnsi"/>
          <w:bCs/>
          <w:sz w:val="24"/>
          <w:szCs w:val="24"/>
        </w:rPr>
        <w:t>,</w:t>
      </w:r>
      <w:r w:rsidRPr="00B96958">
        <w:rPr>
          <w:rFonts w:cstheme="minorHAnsi"/>
          <w:bCs/>
          <w:sz w:val="24"/>
          <w:szCs w:val="24"/>
        </w:rPr>
        <w:t xml:space="preserve"> and incidents.</w:t>
      </w:r>
    </w:p>
    <w:p w14:paraId="18ECA2A3" w14:textId="406ACDBC" w:rsidR="00655C8A" w:rsidRPr="00B96958" w:rsidRDefault="00655C8A" w:rsidP="00655C8A">
      <w:pPr>
        <w:pStyle w:val="ListParagraph"/>
        <w:numPr>
          <w:ilvl w:val="0"/>
          <w:numId w:val="10"/>
        </w:numPr>
        <w:spacing w:after="200" w:line="276" w:lineRule="auto"/>
        <w:rPr>
          <w:rFonts w:cstheme="minorHAnsi"/>
          <w:iCs/>
          <w:sz w:val="24"/>
          <w:szCs w:val="24"/>
        </w:rPr>
      </w:pPr>
      <w:r w:rsidRPr="00B96958">
        <w:rPr>
          <w:rFonts w:cstheme="minorHAnsi"/>
          <w:iCs/>
          <w:sz w:val="24"/>
          <w:szCs w:val="24"/>
        </w:rPr>
        <w:t>Demonstrate knowledge and understanding of current legislation, guidance</w:t>
      </w:r>
      <w:r w:rsidR="00D76EFC">
        <w:rPr>
          <w:rFonts w:cstheme="minorHAnsi"/>
          <w:iCs/>
          <w:sz w:val="24"/>
          <w:szCs w:val="24"/>
        </w:rPr>
        <w:t>,</w:t>
      </w:r>
      <w:r w:rsidRPr="00B96958">
        <w:rPr>
          <w:rFonts w:cstheme="minorHAnsi"/>
          <w:iCs/>
          <w:sz w:val="24"/>
          <w:szCs w:val="24"/>
        </w:rPr>
        <w:t xml:space="preserve"> and best practice in safeguarding. </w:t>
      </w:r>
    </w:p>
    <w:p w14:paraId="396C7A37" w14:textId="5C637A44" w:rsidR="00384424" w:rsidRPr="00B96958" w:rsidRDefault="00384424" w:rsidP="00384424">
      <w:pPr>
        <w:pStyle w:val="ListParagraph"/>
        <w:numPr>
          <w:ilvl w:val="0"/>
          <w:numId w:val="10"/>
        </w:numPr>
        <w:spacing w:after="200" w:line="276" w:lineRule="auto"/>
        <w:rPr>
          <w:rFonts w:cstheme="minorHAnsi"/>
          <w:iCs/>
          <w:sz w:val="24"/>
          <w:szCs w:val="24"/>
        </w:rPr>
      </w:pPr>
      <w:r w:rsidRPr="00B96958">
        <w:rPr>
          <w:rFonts w:cstheme="minorHAnsi"/>
          <w:iCs/>
          <w:sz w:val="24"/>
          <w:szCs w:val="24"/>
        </w:rPr>
        <w:t>Demonstrate experience of implementing effective safeguarding policies, practices</w:t>
      </w:r>
      <w:r w:rsidR="00D76EFC">
        <w:rPr>
          <w:rFonts w:cstheme="minorHAnsi"/>
          <w:iCs/>
          <w:sz w:val="24"/>
          <w:szCs w:val="24"/>
        </w:rPr>
        <w:t>,</w:t>
      </w:r>
      <w:r w:rsidRPr="00B96958">
        <w:rPr>
          <w:rFonts w:cstheme="minorHAnsi"/>
          <w:iCs/>
          <w:sz w:val="24"/>
          <w:szCs w:val="24"/>
        </w:rPr>
        <w:t xml:space="preserve"> and procedures.</w:t>
      </w:r>
    </w:p>
    <w:p w14:paraId="11995837" w14:textId="77777777" w:rsidR="00384424" w:rsidRPr="00B96958" w:rsidRDefault="00384424" w:rsidP="00384424">
      <w:pPr>
        <w:pStyle w:val="ListParagraph"/>
        <w:numPr>
          <w:ilvl w:val="0"/>
          <w:numId w:val="10"/>
        </w:numPr>
        <w:spacing w:after="200" w:line="276" w:lineRule="auto"/>
        <w:rPr>
          <w:rFonts w:cstheme="minorHAnsi"/>
          <w:iCs/>
          <w:sz w:val="24"/>
          <w:szCs w:val="24"/>
        </w:rPr>
      </w:pPr>
      <w:r w:rsidRPr="00B96958">
        <w:rPr>
          <w:rFonts w:cstheme="minorHAnsi"/>
          <w:iCs/>
          <w:sz w:val="24"/>
          <w:szCs w:val="24"/>
        </w:rPr>
        <w:t>Demonstrate experience of working with statutory agencies and safeguarding partners.</w:t>
      </w:r>
    </w:p>
    <w:p w14:paraId="42D9ED5A" w14:textId="77777777" w:rsidR="00384424" w:rsidRPr="00B96958" w:rsidRDefault="00384424" w:rsidP="00384424">
      <w:pPr>
        <w:pStyle w:val="ListParagraph"/>
        <w:numPr>
          <w:ilvl w:val="0"/>
          <w:numId w:val="10"/>
        </w:numPr>
        <w:spacing w:after="200" w:line="276" w:lineRule="auto"/>
        <w:rPr>
          <w:rFonts w:cstheme="minorHAnsi"/>
          <w:iCs/>
          <w:sz w:val="24"/>
          <w:szCs w:val="24"/>
        </w:rPr>
      </w:pPr>
      <w:r w:rsidRPr="00B96958">
        <w:rPr>
          <w:rFonts w:cstheme="minorHAnsi"/>
          <w:iCs/>
          <w:sz w:val="24"/>
          <w:szCs w:val="24"/>
        </w:rPr>
        <w:t>Knowledge and understanding of the relevant DBS checks to undertake on specific roles and experience of conducting checks.</w:t>
      </w:r>
    </w:p>
    <w:p w14:paraId="3D737874" w14:textId="7B6090CE" w:rsidR="00384424" w:rsidRPr="00B96958" w:rsidRDefault="00384424" w:rsidP="00384424">
      <w:pPr>
        <w:pStyle w:val="ListParagraph"/>
        <w:numPr>
          <w:ilvl w:val="0"/>
          <w:numId w:val="10"/>
        </w:numPr>
        <w:spacing w:after="200" w:line="276" w:lineRule="auto"/>
        <w:rPr>
          <w:rFonts w:cstheme="minorHAnsi"/>
          <w:iCs/>
          <w:sz w:val="24"/>
          <w:szCs w:val="24"/>
        </w:rPr>
      </w:pPr>
      <w:r w:rsidRPr="00B96958">
        <w:rPr>
          <w:rFonts w:cstheme="minorHAnsi"/>
          <w:iCs/>
          <w:sz w:val="24"/>
          <w:szCs w:val="24"/>
        </w:rPr>
        <w:t>An understanding of safeguarding issues across the community and sports sectors.</w:t>
      </w:r>
    </w:p>
    <w:p w14:paraId="0598478A" w14:textId="7F59E8F0" w:rsidR="00943FB9" w:rsidRPr="001364EA" w:rsidRDefault="00AE411C" w:rsidP="0059154C">
      <w:pPr>
        <w:pStyle w:val="ListParagraph"/>
        <w:numPr>
          <w:ilvl w:val="0"/>
          <w:numId w:val="10"/>
        </w:numPr>
        <w:spacing w:after="200" w:line="276" w:lineRule="auto"/>
        <w:rPr>
          <w:rFonts w:cstheme="minorHAnsi"/>
          <w:iCs/>
          <w:sz w:val="24"/>
          <w:szCs w:val="24"/>
        </w:rPr>
      </w:pPr>
      <w:r w:rsidRPr="00B96958">
        <w:rPr>
          <w:rFonts w:cstheme="minorHAnsi"/>
          <w:iCs/>
          <w:sz w:val="24"/>
          <w:szCs w:val="24"/>
        </w:rPr>
        <w:t>Good IT skills using Microsoft packages and experience using case-management systems (such as CPOMS) to keep clear and comprehensive reports</w:t>
      </w:r>
      <w:r w:rsidR="0045632E" w:rsidRPr="00B96958">
        <w:rPr>
          <w:rFonts w:cstheme="minorHAnsi"/>
          <w:iCs/>
          <w:sz w:val="24"/>
          <w:szCs w:val="24"/>
        </w:rPr>
        <w:t xml:space="preserve"> and records of incidents.</w:t>
      </w:r>
    </w:p>
    <w:p w14:paraId="5E2D904E" w14:textId="77777777" w:rsidR="00AA4BCA" w:rsidRPr="00B96958" w:rsidRDefault="00AA4BCA" w:rsidP="00AA4BCA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B96958">
        <w:rPr>
          <w:rFonts w:cstheme="minorHAnsi"/>
          <w:sz w:val="24"/>
          <w:szCs w:val="24"/>
        </w:rPr>
        <w:t>A person-centred approach, understanding the rights, needs and best interests of children and adults at risk, as well as the support, guidance and advice colleagues require.</w:t>
      </w:r>
    </w:p>
    <w:p w14:paraId="1505E950" w14:textId="77777777" w:rsidR="00AA4BCA" w:rsidRPr="00B96958" w:rsidRDefault="00AA4BCA" w:rsidP="00AA4BCA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B96958">
        <w:rPr>
          <w:rFonts w:cstheme="minorHAnsi"/>
          <w:sz w:val="24"/>
          <w:szCs w:val="24"/>
        </w:rPr>
        <w:t>Excellent communication and inter-personal skills to enhance working relationships both internally and externally.</w:t>
      </w:r>
    </w:p>
    <w:p w14:paraId="1ED467E6" w14:textId="77777777" w:rsidR="00AA4BCA" w:rsidRPr="00B96958" w:rsidRDefault="00AA4BCA" w:rsidP="00AA4BCA">
      <w:pPr>
        <w:pStyle w:val="ListParagraph"/>
        <w:numPr>
          <w:ilvl w:val="0"/>
          <w:numId w:val="10"/>
        </w:numPr>
        <w:spacing w:after="200" w:line="276" w:lineRule="auto"/>
        <w:rPr>
          <w:rFonts w:cstheme="minorHAnsi"/>
          <w:sz w:val="24"/>
          <w:szCs w:val="24"/>
        </w:rPr>
      </w:pPr>
      <w:r w:rsidRPr="00B96958">
        <w:rPr>
          <w:rFonts w:cstheme="minorHAnsi"/>
          <w:sz w:val="24"/>
          <w:szCs w:val="24"/>
        </w:rPr>
        <w:lastRenderedPageBreak/>
        <w:t>Calm temperament with experience of working under pressure, meeting deadlines and prioritising workload.</w:t>
      </w:r>
    </w:p>
    <w:p w14:paraId="55A2A11E" w14:textId="77777777" w:rsidR="00AA4BCA" w:rsidRPr="00B96958" w:rsidRDefault="00AA4BCA" w:rsidP="00AA4BCA">
      <w:pPr>
        <w:pStyle w:val="ListParagraph"/>
        <w:numPr>
          <w:ilvl w:val="0"/>
          <w:numId w:val="10"/>
        </w:numPr>
        <w:spacing w:after="200" w:line="276" w:lineRule="auto"/>
        <w:rPr>
          <w:rFonts w:cstheme="minorHAnsi"/>
          <w:sz w:val="24"/>
          <w:szCs w:val="24"/>
        </w:rPr>
      </w:pPr>
      <w:r w:rsidRPr="00B96958">
        <w:rPr>
          <w:rFonts w:cstheme="minorHAnsi"/>
          <w:sz w:val="24"/>
          <w:szCs w:val="24"/>
        </w:rPr>
        <w:t>Self-motivated with a positive, solution focused attitude.</w:t>
      </w:r>
    </w:p>
    <w:p w14:paraId="23D563E7" w14:textId="7EC91D47" w:rsidR="00464578" w:rsidRPr="00B96958" w:rsidRDefault="00464578" w:rsidP="00464578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B96958">
        <w:rPr>
          <w:rFonts w:cstheme="minorHAnsi"/>
          <w:sz w:val="24"/>
          <w:szCs w:val="24"/>
        </w:rPr>
        <w:t>A role model in terms of your conduct, skills</w:t>
      </w:r>
      <w:r w:rsidR="00800B63">
        <w:rPr>
          <w:rFonts w:cstheme="minorHAnsi"/>
          <w:sz w:val="24"/>
          <w:szCs w:val="24"/>
        </w:rPr>
        <w:t>,</w:t>
      </w:r>
      <w:r w:rsidRPr="00B96958">
        <w:rPr>
          <w:rFonts w:cstheme="minorHAnsi"/>
          <w:sz w:val="24"/>
          <w:szCs w:val="24"/>
        </w:rPr>
        <w:t xml:space="preserve"> and knowledge.</w:t>
      </w:r>
    </w:p>
    <w:p w14:paraId="4C66629E" w14:textId="77777777" w:rsidR="00464578" w:rsidRPr="00B96958" w:rsidRDefault="00464578" w:rsidP="00464578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B96958">
        <w:rPr>
          <w:rFonts w:cstheme="minorHAnsi"/>
          <w:sz w:val="24"/>
          <w:szCs w:val="24"/>
        </w:rPr>
        <w:t>Able to deal with sensitive and confidential matters in a professional manner.</w:t>
      </w:r>
    </w:p>
    <w:p w14:paraId="0EE22F1A" w14:textId="77777777" w:rsidR="00464578" w:rsidRPr="00B96958" w:rsidRDefault="00464578" w:rsidP="00464578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B96958">
        <w:rPr>
          <w:rFonts w:cstheme="minorHAnsi"/>
          <w:sz w:val="24"/>
          <w:szCs w:val="24"/>
        </w:rPr>
        <w:t>Meticulous attention to detail.</w:t>
      </w:r>
    </w:p>
    <w:p w14:paraId="1635BAE9" w14:textId="0C1F6754" w:rsidR="00464578" w:rsidRPr="00B96958" w:rsidRDefault="00464578" w:rsidP="00464578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B96958">
        <w:rPr>
          <w:rFonts w:cstheme="minorHAnsi"/>
          <w:iCs/>
          <w:sz w:val="24"/>
          <w:szCs w:val="24"/>
        </w:rPr>
        <w:t>A full driving licence and access to a vehicle for business use.</w:t>
      </w:r>
    </w:p>
    <w:p w14:paraId="40EFC2BF" w14:textId="285E3F6D" w:rsidR="006054B5" w:rsidRPr="00B96958" w:rsidRDefault="00464578" w:rsidP="00B96958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B96958">
        <w:rPr>
          <w:rFonts w:cstheme="minorHAnsi"/>
          <w:iCs/>
          <w:sz w:val="24"/>
          <w:szCs w:val="24"/>
        </w:rPr>
        <w:t>A flexible approach to work and be able to work unsociable hours including evenings and weekends.</w:t>
      </w:r>
    </w:p>
    <w:p w14:paraId="233C5CDE" w14:textId="2F52EA94" w:rsidR="0059154C" w:rsidRPr="00C2026B" w:rsidRDefault="0059154C" w:rsidP="0059154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You </w:t>
      </w:r>
      <w:r w:rsidR="003F5B64">
        <w:rPr>
          <w:b/>
          <w:bCs/>
          <w:sz w:val="24"/>
          <w:szCs w:val="24"/>
        </w:rPr>
        <w:t>would ideally have, but not vital:</w:t>
      </w:r>
    </w:p>
    <w:p w14:paraId="09AFDDBC" w14:textId="77777777" w:rsidR="003877E1" w:rsidRPr="003877E1" w:rsidRDefault="003877E1" w:rsidP="003877E1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3877E1">
        <w:rPr>
          <w:rFonts w:cstheme="minorHAnsi"/>
          <w:sz w:val="24"/>
          <w:szCs w:val="24"/>
        </w:rPr>
        <w:t>Safeguarding Tutor/Training Qualification.</w:t>
      </w:r>
    </w:p>
    <w:p w14:paraId="3ADA3224" w14:textId="77777777" w:rsidR="003877E1" w:rsidRDefault="003877E1" w:rsidP="003877E1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3877E1">
        <w:rPr>
          <w:rFonts w:cstheme="minorHAnsi"/>
          <w:sz w:val="24"/>
          <w:szCs w:val="24"/>
        </w:rPr>
        <w:t>Safer Recruitment training.</w:t>
      </w:r>
    </w:p>
    <w:p w14:paraId="5C87FC06" w14:textId="54D97EB1" w:rsidR="00380F71" w:rsidRPr="003877E1" w:rsidRDefault="003877E1" w:rsidP="003877E1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3877E1">
        <w:rPr>
          <w:rFonts w:cstheme="minorHAnsi"/>
          <w:sz w:val="24"/>
          <w:szCs w:val="24"/>
        </w:rPr>
        <w:t xml:space="preserve">Mental Health First Aid </w:t>
      </w:r>
      <w:r w:rsidR="00680F51">
        <w:rPr>
          <w:rFonts w:cstheme="minorHAnsi"/>
          <w:sz w:val="24"/>
          <w:szCs w:val="24"/>
        </w:rPr>
        <w:t>C</w:t>
      </w:r>
      <w:r w:rsidRPr="003877E1">
        <w:rPr>
          <w:rFonts w:cstheme="minorHAnsi"/>
          <w:sz w:val="24"/>
          <w:szCs w:val="24"/>
        </w:rPr>
        <w:t>ertificate</w:t>
      </w:r>
    </w:p>
    <w:p w14:paraId="32D47DF4" w14:textId="04752D60" w:rsidR="003877E1" w:rsidRDefault="00497B11" w:rsidP="00633CBD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497B11">
        <w:rPr>
          <w:rFonts w:cstheme="minorHAnsi"/>
          <w:sz w:val="24"/>
          <w:szCs w:val="24"/>
        </w:rPr>
        <w:t>Knowledge and experience around Equality, Diversity</w:t>
      </w:r>
      <w:r w:rsidR="00800B63">
        <w:rPr>
          <w:rFonts w:cstheme="minorHAnsi"/>
          <w:sz w:val="24"/>
          <w:szCs w:val="24"/>
        </w:rPr>
        <w:t>,</w:t>
      </w:r>
      <w:r w:rsidRPr="00497B11">
        <w:rPr>
          <w:rFonts w:cstheme="minorHAnsi"/>
          <w:sz w:val="24"/>
          <w:szCs w:val="24"/>
        </w:rPr>
        <w:t xml:space="preserve"> and Inclusion</w:t>
      </w:r>
      <w:r w:rsidR="00474FC5">
        <w:rPr>
          <w:rFonts w:cstheme="minorHAnsi"/>
          <w:sz w:val="24"/>
          <w:szCs w:val="24"/>
        </w:rPr>
        <w:t>.</w:t>
      </w:r>
    </w:p>
    <w:p w14:paraId="42D07430" w14:textId="1E5A63AA" w:rsidR="006054B5" w:rsidRPr="006054B5" w:rsidRDefault="006054B5" w:rsidP="006054B5">
      <w:pPr>
        <w:pStyle w:val="ListParagraph"/>
        <w:numPr>
          <w:ilvl w:val="0"/>
          <w:numId w:val="10"/>
        </w:numPr>
        <w:spacing w:after="200" w:line="276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A good understanding of the key youth, community</w:t>
      </w:r>
      <w:r w:rsidR="00800B63">
        <w:rPr>
          <w:rFonts w:ascii="Arial" w:hAnsi="Arial" w:cs="Arial"/>
          <w:iCs/>
        </w:rPr>
        <w:t>,</w:t>
      </w:r>
      <w:r>
        <w:rPr>
          <w:rFonts w:ascii="Arial" w:hAnsi="Arial" w:cs="Arial"/>
          <w:iCs/>
        </w:rPr>
        <w:t xml:space="preserve"> and adult services in the areas in which the Trust works.</w:t>
      </w:r>
    </w:p>
    <w:p w14:paraId="5889F015" w14:textId="77777777" w:rsidR="0045632E" w:rsidRPr="0045632E" w:rsidRDefault="0045632E" w:rsidP="0045632E">
      <w:pPr>
        <w:pStyle w:val="ListParagraph"/>
        <w:ind w:left="360"/>
        <w:rPr>
          <w:rFonts w:cstheme="minorHAnsi"/>
          <w:sz w:val="24"/>
          <w:szCs w:val="24"/>
        </w:rPr>
      </w:pPr>
    </w:p>
    <w:p w14:paraId="5E8863C8" w14:textId="0432FB04" w:rsidR="004C47B1" w:rsidRPr="00C2026B" w:rsidRDefault="008F5773" w:rsidP="00633CB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What is in it for</w:t>
      </w:r>
      <w:r w:rsidR="00153787">
        <w:rPr>
          <w:b/>
          <w:bCs/>
          <w:sz w:val="24"/>
          <w:szCs w:val="24"/>
        </w:rPr>
        <w:t xml:space="preserve"> you</w:t>
      </w:r>
      <w:r>
        <w:rPr>
          <w:b/>
          <w:bCs/>
          <w:sz w:val="24"/>
          <w:szCs w:val="24"/>
        </w:rPr>
        <w:t>?</w:t>
      </w:r>
    </w:p>
    <w:p w14:paraId="29E1EFE6" w14:textId="77777777" w:rsidR="0074447F" w:rsidRDefault="00EC5E7B" w:rsidP="00EC5E7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C5E7B">
        <w:rPr>
          <w:sz w:val="24"/>
          <w:szCs w:val="24"/>
        </w:rPr>
        <w:t>Chance to join an award-winning charity</w:t>
      </w:r>
      <w:r>
        <w:rPr>
          <w:sz w:val="24"/>
          <w:szCs w:val="24"/>
        </w:rPr>
        <w:t xml:space="preserve"> and work alongside </w:t>
      </w:r>
      <w:r w:rsidR="00B67E63">
        <w:rPr>
          <w:sz w:val="24"/>
          <w:szCs w:val="24"/>
        </w:rPr>
        <w:t>colleagues who are</w:t>
      </w:r>
      <w:r w:rsidRPr="00EC5E7B">
        <w:rPr>
          <w:sz w:val="24"/>
          <w:szCs w:val="24"/>
        </w:rPr>
        <w:t xml:space="preserve"> determined to u</w:t>
      </w:r>
      <w:r w:rsidR="00B67E63">
        <w:rPr>
          <w:sz w:val="24"/>
          <w:szCs w:val="24"/>
        </w:rPr>
        <w:t xml:space="preserve">tilise </w:t>
      </w:r>
      <w:r w:rsidRPr="00EC5E7B">
        <w:rPr>
          <w:sz w:val="24"/>
          <w:szCs w:val="24"/>
        </w:rPr>
        <w:t>the positive power of sport, physical activity and learning for social good.</w:t>
      </w:r>
    </w:p>
    <w:p w14:paraId="3EDA9C95" w14:textId="724BECCB" w:rsidR="0061372F" w:rsidRPr="00DF648F" w:rsidRDefault="0074447F" w:rsidP="00DF648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Friendly working environment</w:t>
      </w:r>
    </w:p>
    <w:p w14:paraId="454DD7C4" w14:textId="65C80A93" w:rsidR="00EC5E7B" w:rsidRDefault="0061372F" w:rsidP="00EC5E7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Employee Assistance Programme</w:t>
      </w:r>
    </w:p>
    <w:p w14:paraId="7A5C8057" w14:textId="464A99B8" w:rsidR="00DF648F" w:rsidRPr="00EC5E7B" w:rsidRDefault="00DF648F" w:rsidP="00EC5E7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Investors in People accreditation</w:t>
      </w:r>
    </w:p>
    <w:p w14:paraId="3C2FC240" w14:textId="66913D9C" w:rsidR="000A76DC" w:rsidRPr="00C2026B" w:rsidRDefault="00EC5E7B" w:rsidP="00C2026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Opportunity to benefit</w:t>
      </w:r>
      <w:r w:rsidR="000A76DC" w:rsidRPr="00C2026B">
        <w:rPr>
          <w:sz w:val="24"/>
          <w:szCs w:val="24"/>
        </w:rPr>
        <w:t xml:space="preserve"> from a range of training and development opportunities</w:t>
      </w:r>
    </w:p>
    <w:p w14:paraId="6D1078A0" w14:textId="22052269" w:rsidR="00656FFA" w:rsidRDefault="00296BDF" w:rsidP="00C2026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Free g</w:t>
      </w:r>
      <w:r w:rsidR="00C2026B" w:rsidRPr="00C2026B">
        <w:rPr>
          <w:sz w:val="24"/>
          <w:szCs w:val="24"/>
        </w:rPr>
        <w:t xml:space="preserve">ym </w:t>
      </w:r>
      <w:r>
        <w:rPr>
          <w:sz w:val="24"/>
          <w:szCs w:val="24"/>
        </w:rPr>
        <w:t>usage</w:t>
      </w:r>
      <w:r w:rsidR="00C2026B" w:rsidRPr="00C2026B">
        <w:rPr>
          <w:sz w:val="24"/>
          <w:szCs w:val="24"/>
        </w:rPr>
        <w:t xml:space="preserve"> at </w:t>
      </w:r>
      <w:r w:rsidR="0092693B">
        <w:rPr>
          <w:sz w:val="24"/>
          <w:szCs w:val="24"/>
        </w:rPr>
        <w:t xml:space="preserve">our </w:t>
      </w:r>
      <w:r w:rsidR="009E4BB9">
        <w:rPr>
          <w:sz w:val="24"/>
          <w:szCs w:val="24"/>
        </w:rPr>
        <w:t xml:space="preserve">two </w:t>
      </w:r>
      <w:r w:rsidR="00C2026B" w:rsidRPr="00C2026B">
        <w:rPr>
          <w:sz w:val="24"/>
          <w:szCs w:val="24"/>
        </w:rPr>
        <w:t>Community Centres</w:t>
      </w:r>
      <w:r>
        <w:rPr>
          <w:sz w:val="24"/>
          <w:szCs w:val="24"/>
        </w:rPr>
        <w:t xml:space="preserve"> </w:t>
      </w:r>
    </w:p>
    <w:p w14:paraId="650075C0" w14:textId="38EC1B4E" w:rsidR="00A72BB1" w:rsidRPr="00C27FA6" w:rsidRDefault="008F5773" w:rsidP="00C27FA6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Flexible working environment</w:t>
      </w:r>
    </w:p>
    <w:p w14:paraId="53E86960" w14:textId="4F2A1B40" w:rsidR="00C2026B" w:rsidRDefault="00147709" w:rsidP="00C2026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25 days of </w:t>
      </w:r>
      <w:r w:rsidR="00C2026B">
        <w:rPr>
          <w:sz w:val="24"/>
          <w:szCs w:val="24"/>
        </w:rPr>
        <w:t>Annual Leave entitlement</w:t>
      </w:r>
      <w:r w:rsidR="000D702C">
        <w:rPr>
          <w:sz w:val="24"/>
          <w:szCs w:val="24"/>
        </w:rPr>
        <w:t xml:space="preserve"> plus bank holiday</w:t>
      </w:r>
      <w:r>
        <w:rPr>
          <w:sz w:val="24"/>
          <w:szCs w:val="24"/>
        </w:rPr>
        <w:t>’s</w:t>
      </w:r>
    </w:p>
    <w:p w14:paraId="18A2BC33" w14:textId="23AC9576" w:rsidR="001F0811" w:rsidRDefault="00153787" w:rsidP="008F577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Trust</w:t>
      </w:r>
      <w:r w:rsidR="008F5773">
        <w:rPr>
          <w:sz w:val="24"/>
          <w:szCs w:val="24"/>
        </w:rPr>
        <w:t xml:space="preserve"> </w:t>
      </w:r>
      <w:r w:rsidR="00631D1C">
        <w:rPr>
          <w:sz w:val="24"/>
          <w:szCs w:val="24"/>
        </w:rPr>
        <w:t>p</w:t>
      </w:r>
      <w:r w:rsidR="000D702C" w:rsidRPr="000D702C">
        <w:rPr>
          <w:sz w:val="24"/>
          <w:szCs w:val="24"/>
        </w:rPr>
        <w:t xml:space="preserve">ension </w:t>
      </w:r>
      <w:r w:rsidR="00631D1C">
        <w:rPr>
          <w:sz w:val="24"/>
          <w:szCs w:val="24"/>
        </w:rPr>
        <w:t>s</w:t>
      </w:r>
      <w:r w:rsidR="000D702C" w:rsidRPr="000D702C">
        <w:rPr>
          <w:sz w:val="24"/>
          <w:szCs w:val="24"/>
        </w:rPr>
        <w:t xml:space="preserve">cheme </w:t>
      </w:r>
    </w:p>
    <w:p w14:paraId="7314FD58" w14:textId="755D90E3" w:rsidR="0045632E" w:rsidRDefault="0045632E" w:rsidP="0045632E">
      <w:pPr>
        <w:pStyle w:val="ListParagraph"/>
        <w:rPr>
          <w:sz w:val="24"/>
          <w:szCs w:val="24"/>
        </w:rPr>
      </w:pPr>
    </w:p>
    <w:p w14:paraId="218C39EC" w14:textId="1B96C41D" w:rsidR="00AA36F9" w:rsidRDefault="00AA36F9" w:rsidP="0045632E">
      <w:pPr>
        <w:pStyle w:val="ListParagraph"/>
        <w:rPr>
          <w:sz w:val="24"/>
          <w:szCs w:val="24"/>
        </w:rPr>
      </w:pPr>
    </w:p>
    <w:p w14:paraId="01EE5AEA" w14:textId="30227656" w:rsidR="00AA36F9" w:rsidRDefault="00AA36F9" w:rsidP="0045632E">
      <w:pPr>
        <w:pStyle w:val="ListParagraph"/>
        <w:rPr>
          <w:sz w:val="24"/>
          <w:szCs w:val="24"/>
        </w:rPr>
      </w:pPr>
    </w:p>
    <w:p w14:paraId="352284FB" w14:textId="77777777" w:rsidR="00AA36F9" w:rsidRPr="0045632E" w:rsidRDefault="00AA36F9" w:rsidP="0045632E">
      <w:pPr>
        <w:pStyle w:val="ListParagraph"/>
        <w:rPr>
          <w:sz w:val="24"/>
          <w:szCs w:val="24"/>
        </w:rPr>
      </w:pPr>
    </w:p>
    <w:p w14:paraId="3B400D6F" w14:textId="643677E7" w:rsidR="008F5773" w:rsidRPr="00952CA5" w:rsidRDefault="008F5773" w:rsidP="008F5773">
      <w:pPr>
        <w:rPr>
          <w:b/>
          <w:bCs/>
          <w:sz w:val="24"/>
          <w:szCs w:val="24"/>
        </w:rPr>
      </w:pPr>
      <w:r w:rsidRPr="00952CA5">
        <w:rPr>
          <w:b/>
          <w:bCs/>
          <w:sz w:val="24"/>
          <w:szCs w:val="24"/>
        </w:rPr>
        <w:t>Equal Opportunities:</w:t>
      </w:r>
    </w:p>
    <w:p w14:paraId="23502A3A" w14:textId="77777777" w:rsidR="008F5773" w:rsidRDefault="008F5773" w:rsidP="008F5773">
      <w:pPr>
        <w:rPr>
          <w:sz w:val="24"/>
          <w:szCs w:val="24"/>
        </w:rPr>
      </w:pPr>
      <w:r w:rsidRPr="00952CA5">
        <w:rPr>
          <w:sz w:val="24"/>
          <w:szCs w:val="24"/>
        </w:rPr>
        <w:lastRenderedPageBreak/>
        <w:t>We are dedicated to fostering a diverse and dynamic working environment by building a team that represents a variety of backgrounds, perspectives, and skills. The more wide-ranging we are, the better our work will be.</w:t>
      </w:r>
    </w:p>
    <w:p w14:paraId="626B836C" w14:textId="5BADE8D8" w:rsidR="0045632E" w:rsidRDefault="008F5773" w:rsidP="007F7E98">
      <w:pPr>
        <w:rPr>
          <w:sz w:val="24"/>
          <w:szCs w:val="24"/>
        </w:rPr>
      </w:pPr>
      <w:r>
        <w:rPr>
          <w:sz w:val="24"/>
          <w:szCs w:val="24"/>
        </w:rPr>
        <w:t>We are</w:t>
      </w:r>
      <w:r w:rsidRPr="00DC54C2">
        <w:rPr>
          <w:sz w:val="24"/>
          <w:szCs w:val="24"/>
        </w:rPr>
        <w:t xml:space="preserve"> committed to Safeguarding children and adults at risk. The necessary Disclosure and Barring Service check will apply to this post</w:t>
      </w:r>
      <w:r>
        <w:rPr>
          <w:sz w:val="24"/>
          <w:szCs w:val="24"/>
        </w:rPr>
        <w:t>.</w:t>
      </w:r>
    </w:p>
    <w:p w14:paraId="39CAA04E" w14:textId="77777777" w:rsidR="00D94976" w:rsidRPr="007F7E98" w:rsidRDefault="00D94976" w:rsidP="007F7E98">
      <w:pPr>
        <w:rPr>
          <w:sz w:val="24"/>
          <w:szCs w:val="24"/>
        </w:rPr>
      </w:pPr>
    </w:p>
    <w:p w14:paraId="61D4D397" w14:textId="77777777" w:rsidR="00DF6E61" w:rsidRPr="00952CA5" w:rsidRDefault="00DF6E61" w:rsidP="00DF6E61">
      <w:pPr>
        <w:rPr>
          <w:b/>
          <w:bCs/>
          <w:sz w:val="24"/>
          <w:szCs w:val="24"/>
        </w:rPr>
      </w:pPr>
      <w:r w:rsidRPr="00952CA5">
        <w:rPr>
          <w:b/>
          <w:bCs/>
          <w:sz w:val="24"/>
          <w:szCs w:val="24"/>
        </w:rPr>
        <w:t>Application process:</w:t>
      </w:r>
    </w:p>
    <w:p w14:paraId="35FE4582" w14:textId="591D25C3" w:rsidR="000739AB" w:rsidRDefault="000739AB" w:rsidP="000739AB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0739AB">
        <w:rPr>
          <w:sz w:val="24"/>
          <w:szCs w:val="24"/>
        </w:rPr>
        <w:t>If you would like to work at</w:t>
      </w:r>
      <w:r w:rsidR="00C9100C">
        <w:rPr>
          <w:sz w:val="24"/>
          <w:szCs w:val="24"/>
        </w:rPr>
        <w:t xml:space="preserve"> Watford FC’s Community Sports &amp; Education Trust </w:t>
      </w:r>
      <w:r w:rsidRPr="000739AB">
        <w:rPr>
          <w:sz w:val="24"/>
          <w:szCs w:val="24"/>
        </w:rPr>
        <w:t xml:space="preserve">as the </w:t>
      </w:r>
      <w:r w:rsidR="009102DE">
        <w:rPr>
          <w:sz w:val="24"/>
          <w:szCs w:val="24"/>
        </w:rPr>
        <w:t>Safeguarding</w:t>
      </w:r>
      <w:r w:rsidR="003C1552">
        <w:rPr>
          <w:sz w:val="24"/>
          <w:szCs w:val="24"/>
        </w:rPr>
        <w:t xml:space="preserve"> Manager</w:t>
      </w:r>
      <w:r w:rsidR="00C9100C">
        <w:rPr>
          <w:sz w:val="24"/>
          <w:szCs w:val="24"/>
        </w:rPr>
        <w:t xml:space="preserve"> </w:t>
      </w:r>
      <w:r w:rsidRPr="000739AB">
        <w:rPr>
          <w:sz w:val="24"/>
          <w:szCs w:val="24"/>
        </w:rPr>
        <w:t xml:space="preserve">download an application form and a copy of the full job </w:t>
      </w:r>
      <w:r w:rsidR="00380F71">
        <w:rPr>
          <w:sz w:val="24"/>
          <w:szCs w:val="24"/>
        </w:rPr>
        <w:t xml:space="preserve">profile </w:t>
      </w:r>
      <w:r w:rsidRPr="000739AB">
        <w:rPr>
          <w:sz w:val="24"/>
          <w:szCs w:val="24"/>
        </w:rPr>
        <w:t xml:space="preserve">located on the Watford FC Community Sport &amp; Education Trust website via the following link: </w:t>
      </w:r>
      <w:hyperlink r:id="rId10" w:history="1">
        <w:r w:rsidRPr="00B22976">
          <w:rPr>
            <w:rStyle w:val="Hyperlink"/>
            <w:sz w:val="24"/>
            <w:szCs w:val="24"/>
          </w:rPr>
          <w:t>https://www.watfordfccsetrust.com/support/vacancies/</w:t>
        </w:r>
      </w:hyperlink>
      <w:r w:rsidRPr="000739AB">
        <w:rPr>
          <w:sz w:val="24"/>
          <w:szCs w:val="24"/>
        </w:rPr>
        <w:t xml:space="preserve"> </w:t>
      </w:r>
    </w:p>
    <w:p w14:paraId="57444260" w14:textId="77777777" w:rsidR="000739AB" w:rsidRDefault="000739AB" w:rsidP="000739AB">
      <w:pPr>
        <w:pStyle w:val="ListParagraph"/>
        <w:rPr>
          <w:sz w:val="24"/>
          <w:szCs w:val="24"/>
        </w:rPr>
      </w:pPr>
    </w:p>
    <w:p w14:paraId="00D194F4" w14:textId="2D1F155D" w:rsidR="00893EE0" w:rsidRPr="00952CA5" w:rsidRDefault="00893EE0" w:rsidP="00153787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5B19C8">
        <w:rPr>
          <w:b/>
          <w:bCs/>
          <w:sz w:val="24"/>
          <w:szCs w:val="24"/>
        </w:rPr>
        <w:t xml:space="preserve">Please send a </w:t>
      </w:r>
      <w:r w:rsidR="005B19C8" w:rsidRPr="005B19C8">
        <w:rPr>
          <w:b/>
          <w:bCs/>
          <w:sz w:val="24"/>
          <w:szCs w:val="24"/>
        </w:rPr>
        <w:t xml:space="preserve">fully </w:t>
      </w:r>
      <w:r w:rsidRPr="005B19C8">
        <w:rPr>
          <w:b/>
          <w:bCs/>
          <w:sz w:val="24"/>
          <w:szCs w:val="24"/>
        </w:rPr>
        <w:t>completed application form</w:t>
      </w:r>
      <w:r w:rsidR="005B19C8">
        <w:rPr>
          <w:b/>
          <w:bCs/>
          <w:sz w:val="24"/>
          <w:szCs w:val="24"/>
        </w:rPr>
        <w:t xml:space="preserve"> </w:t>
      </w:r>
      <w:r w:rsidR="00A141BB">
        <w:rPr>
          <w:b/>
          <w:bCs/>
          <w:sz w:val="24"/>
          <w:szCs w:val="24"/>
        </w:rPr>
        <w:t xml:space="preserve">and application form to </w:t>
      </w:r>
      <w:hyperlink r:id="rId11" w:history="1">
        <w:r w:rsidR="00A141BB" w:rsidRPr="005B7E06">
          <w:rPr>
            <w:rStyle w:val="Hyperlink"/>
            <w:b/>
            <w:bCs/>
            <w:sz w:val="24"/>
            <w:szCs w:val="24"/>
          </w:rPr>
          <w:t>trustrecruitment@watfordfc.com</w:t>
        </w:r>
      </w:hyperlink>
      <w:r w:rsidR="00A141BB">
        <w:rPr>
          <w:b/>
          <w:bCs/>
          <w:sz w:val="24"/>
          <w:szCs w:val="24"/>
        </w:rPr>
        <w:t xml:space="preserve"> or</w:t>
      </w:r>
      <w:r w:rsidRPr="00952CA5">
        <w:rPr>
          <w:sz w:val="24"/>
          <w:szCs w:val="24"/>
        </w:rPr>
        <w:t xml:space="preserve"> by post to </w:t>
      </w:r>
      <w:r w:rsidR="005A1F25">
        <w:rPr>
          <w:sz w:val="24"/>
          <w:szCs w:val="24"/>
        </w:rPr>
        <w:t>Trust Recruitment</w:t>
      </w:r>
      <w:r w:rsidRPr="00952CA5">
        <w:rPr>
          <w:sz w:val="24"/>
          <w:szCs w:val="24"/>
        </w:rPr>
        <w:t>, Watford FC’s Community Sports &amp; Education Trust, Vicarage Road Stadium, Vicarage Road, Watford, WD18 0ER.</w:t>
      </w:r>
      <w:r>
        <w:rPr>
          <w:sz w:val="24"/>
          <w:szCs w:val="24"/>
        </w:rPr>
        <w:t xml:space="preserve"> If you </w:t>
      </w:r>
      <w:r w:rsidR="00EC5E7B">
        <w:rPr>
          <w:sz w:val="24"/>
          <w:szCs w:val="24"/>
        </w:rPr>
        <w:t xml:space="preserve">are invited </w:t>
      </w:r>
      <w:r>
        <w:rPr>
          <w:sz w:val="24"/>
          <w:szCs w:val="24"/>
        </w:rPr>
        <w:t>for an interview, c</w:t>
      </w:r>
      <w:r w:rsidRPr="008A33AF">
        <w:rPr>
          <w:sz w:val="24"/>
          <w:szCs w:val="24"/>
        </w:rPr>
        <w:t xml:space="preserve">opies of all </w:t>
      </w:r>
      <w:r>
        <w:rPr>
          <w:sz w:val="24"/>
          <w:szCs w:val="24"/>
        </w:rPr>
        <w:t xml:space="preserve">relevant </w:t>
      </w:r>
      <w:r w:rsidRPr="008A33AF">
        <w:rPr>
          <w:sz w:val="24"/>
          <w:szCs w:val="24"/>
        </w:rPr>
        <w:t>qualifications, and a copy of your proof of right to work in the UK</w:t>
      </w:r>
      <w:r>
        <w:rPr>
          <w:sz w:val="24"/>
          <w:szCs w:val="24"/>
        </w:rPr>
        <w:t xml:space="preserve"> will be needed on the day. </w:t>
      </w:r>
    </w:p>
    <w:p w14:paraId="26CA477C" w14:textId="77777777" w:rsidR="00DF6E61" w:rsidRPr="00952CA5" w:rsidRDefault="00DF6E61" w:rsidP="00DF6E61">
      <w:pPr>
        <w:pStyle w:val="ListParagraph"/>
        <w:rPr>
          <w:sz w:val="24"/>
          <w:szCs w:val="24"/>
        </w:rPr>
      </w:pPr>
    </w:p>
    <w:p w14:paraId="24CE72CB" w14:textId="777B8850" w:rsidR="009D0708" w:rsidRPr="00952CA5" w:rsidRDefault="00DF6E61" w:rsidP="00153787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952CA5">
        <w:rPr>
          <w:sz w:val="24"/>
          <w:szCs w:val="24"/>
        </w:rPr>
        <w:t xml:space="preserve">If you require any further information or wish to discuss the </w:t>
      </w:r>
      <w:r w:rsidR="00EC5E7B">
        <w:rPr>
          <w:sz w:val="24"/>
          <w:szCs w:val="24"/>
        </w:rPr>
        <w:t>opportunity</w:t>
      </w:r>
      <w:r w:rsidR="00CE7A33">
        <w:rPr>
          <w:sz w:val="24"/>
          <w:szCs w:val="24"/>
        </w:rPr>
        <w:t>,</w:t>
      </w:r>
      <w:r w:rsidRPr="00952CA5">
        <w:rPr>
          <w:sz w:val="24"/>
          <w:szCs w:val="24"/>
        </w:rPr>
        <w:t xml:space="preserve"> please </w:t>
      </w:r>
      <w:r w:rsidRPr="00CE7A33">
        <w:rPr>
          <w:color w:val="000000" w:themeColor="text1"/>
          <w:sz w:val="24"/>
          <w:szCs w:val="24"/>
        </w:rPr>
        <w:t>contact</w:t>
      </w:r>
      <w:r w:rsidRPr="00AC67BC">
        <w:rPr>
          <w:color w:val="4472C4" w:themeColor="accent1"/>
          <w:sz w:val="24"/>
          <w:szCs w:val="24"/>
        </w:rPr>
        <w:t xml:space="preserve"> </w:t>
      </w:r>
      <w:r w:rsidR="00E827A4">
        <w:rPr>
          <w:b/>
          <w:bCs/>
          <w:color w:val="000000" w:themeColor="text1"/>
          <w:sz w:val="24"/>
          <w:szCs w:val="24"/>
        </w:rPr>
        <w:t>Karen Stephanou</w:t>
      </w:r>
      <w:r w:rsidR="00644794" w:rsidRPr="004D472C">
        <w:rPr>
          <w:b/>
          <w:bCs/>
          <w:color w:val="000000" w:themeColor="text1"/>
          <w:sz w:val="24"/>
          <w:szCs w:val="24"/>
        </w:rPr>
        <w:t xml:space="preserve"> </w:t>
      </w:r>
      <w:r w:rsidR="004D472C" w:rsidRPr="004D472C">
        <w:rPr>
          <w:b/>
          <w:bCs/>
          <w:color w:val="000000" w:themeColor="text1"/>
          <w:sz w:val="24"/>
          <w:szCs w:val="24"/>
        </w:rPr>
        <w:t xml:space="preserve">at </w:t>
      </w:r>
      <w:hyperlink r:id="rId12" w:history="1">
        <w:r w:rsidR="00491E3A" w:rsidRPr="00EF3BA6">
          <w:rPr>
            <w:rStyle w:val="Hyperlink"/>
            <w:b/>
            <w:bCs/>
            <w:sz w:val="24"/>
            <w:szCs w:val="24"/>
          </w:rPr>
          <w:t>Karen.stephanou@watfordfc.com</w:t>
        </w:r>
      </w:hyperlink>
      <w:r w:rsidR="004D472C">
        <w:rPr>
          <w:b/>
          <w:bCs/>
          <w:color w:val="000000" w:themeColor="text1"/>
          <w:sz w:val="24"/>
          <w:szCs w:val="24"/>
        </w:rPr>
        <w:t xml:space="preserve"> </w:t>
      </w:r>
    </w:p>
    <w:sectPr w:rsidR="009D0708" w:rsidRPr="00952CA5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A6BDE" w14:textId="77777777" w:rsidR="00B52E3D" w:rsidRDefault="00B52E3D" w:rsidP="00147709">
      <w:pPr>
        <w:spacing w:after="0" w:line="240" w:lineRule="auto"/>
      </w:pPr>
      <w:r>
        <w:separator/>
      </w:r>
    </w:p>
  </w:endnote>
  <w:endnote w:type="continuationSeparator" w:id="0">
    <w:p w14:paraId="041BA18A" w14:textId="77777777" w:rsidR="00B52E3D" w:rsidRDefault="00B52E3D" w:rsidP="00147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Avant Garde Gothic LT Book">
    <w:altName w:val="Calibri"/>
    <w:panose1 w:val="00000000000000000000"/>
    <w:charset w:val="4D"/>
    <w:family w:val="auto"/>
    <w:notTrueType/>
    <w:pitch w:val="variable"/>
    <w:sig w:usb0="8000002F" w:usb1="4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AB5CA" w14:textId="77777777" w:rsidR="00B52E3D" w:rsidRDefault="00B52E3D" w:rsidP="00147709">
      <w:pPr>
        <w:spacing w:after="0" w:line="240" w:lineRule="auto"/>
      </w:pPr>
      <w:r>
        <w:separator/>
      </w:r>
    </w:p>
  </w:footnote>
  <w:footnote w:type="continuationSeparator" w:id="0">
    <w:p w14:paraId="2ED18975" w14:textId="77777777" w:rsidR="00B52E3D" w:rsidRDefault="00B52E3D" w:rsidP="00147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7FCE5" w14:textId="77832131" w:rsidR="00147709" w:rsidRDefault="00A141B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C9D42CB" wp14:editId="6C7CC389">
              <wp:simplePos x="0" y="0"/>
              <wp:positionH relativeFrom="margin">
                <wp:posOffset>4298950</wp:posOffset>
              </wp:positionH>
              <wp:positionV relativeFrom="paragraph">
                <wp:posOffset>-259080</wp:posOffset>
              </wp:positionV>
              <wp:extent cx="2057400" cy="717550"/>
              <wp:effectExtent l="0" t="0" r="0" b="635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7400" cy="717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3002A14" w14:textId="12B8BFE9" w:rsidR="00A141BB" w:rsidRPr="00CE0A90" w:rsidRDefault="00A141BB" w:rsidP="00A141BB">
                          <w:pPr>
                            <w:jc w:val="center"/>
                            <w:rPr>
                              <w:rFonts w:ascii="ITC Avant Garde Gothic LT Book" w:hAnsi="ITC Avant Garde Gothic LT Book"/>
                              <w:b/>
                              <w:sz w:val="40"/>
                              <w:szCs w:val="4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ITC Avant Garde Gothic LT Book" w:hAnsi="ITC Avant Garde Gothic LT Book"/>
                              <w:b/>
                              <w:sz w:val="40"/>
                              <w:szCs w:val="4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Job Advert </w:t>
                          </w:r>
                        </w:p>
                        <w:p w14:paraId="485B121D" w14:textId="77777777" w:rsidR="00A141BB" w:rsidRPr="009F39AF" w:rsidRDefault="00A141BB" w:rsidP="00A141BB">
                          <w:pPr>
                            <w:jc w:val="right"/>
                            <w:rPr>
                              <w:rFonts w:ascii="ITC Avant Garde Gothic LT Book" w:hAnsi="ITC Avant Garde Gothic LT Book"/>
                              <w:b/>
                              <w:i/>
                              <w:sz w:val="36"/>
                              <w:szCs w:val="3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9F39AF">
                            <w:rPr>
                              <w:rFonts w:ascii="ITC Avant Garde Gothic LT Book" w:hAnsi="ITC Avant Garde Gothic LT Book"/>
                              <w:b/>
                              <w:i/>
                              <w:sz w:val="36"/>
                              <w:szCs w:val="3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9D42CB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38.5pt;margin-top:-20.4pt;width:162pt;height:56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" filled="f" stroked="f" strokeweight=".5pt">
              <v:textbox>
                <w:txbxContent>
                  <w:p w14:paraId="53002A14" w14:textId="12B8BFE9" w:rsidR="00A141BB" w:rsidRPr="00CE0A90" w:rsidRDefault="00A141BB" w:rsidP="00A141BB">
                    <w:pPr>
                      <w:jc w:val="center"/>
                      <w:rPr>
                        <w:rFonts w:ascii="ITC Avant Garde Gothic LT Book" w:hAnsi="ITC Avant Garde Gothic LT Book"/>
                        <w:b/>
                        <w:sz w:val="40"/>
                        <w:szCs w:val="4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ITC Avant Garde Gothic LT Book" w:hAnsi="ITC Avant Garde Gothic LT Book"/>
                        <w:b/>
                        <w:sz w:val="40"/>
                        <w:szCs w:val="4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Job Advert </w:t>
                    </w:r>
                  </w:p>
                  <w:p w14:paraId="485B121D" w14:textId="77777777" w:rsidR="00A141BB" w:rsidRPr="009F39AF" w:rsidRDefault="00A141BB" w:rsidP="00A141BB">
                    <w:pPr>
                      <w:jc w:val="right"/>
                      <w:rPr>
                        <w:rFonts w:ascii="ITC Avant Garde Gothic LT Book" w:hAnsi="ITC Avant Garde Gothic LT Book"/>
                        <w:b/>
                        <w:i/>
                        <w:sz w:val="36"/>
                        <w:szCs w:val="3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9F39AF">
                      <w:rPr>
                        <w:rFonts w:ascii="ITC Avant Garde Gothic LT Book" w:hAnsi="ITC Avant Garde Gothic LT Book"/>
                        <w:b/>
                        <w:i/>
                        <w:sz w:val="36"/>
                        <w:szCs w:val="3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45695">
      <w:rPr>
        <w:noProof/>
      </w:rPr>
      <w:drawing>
        <wp:anchor distT="0" distB="0" distL="114300" distR="114300" simplePos="0" relativeHeight="251659264" behindDoc="0" locked="0" layoutInCell="1" allowOverlap="1" wp14:anchorId="10E46F65" wp14:editId="59E90236">
          <wp:simplePos x="0" y="0"/>
          <wp:positionH relativeFrom="column">
            <wp:posOffset>-908050</wp:posOffset>
          </wp:positionH>
          <wp:positionV relativeFrom="paragraph">
            <wp:posOffset>-432435</wp:posOffset>
          </wp:positionV>
          <wp:extent cx="7815580" cy="1828800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ephen header v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5580" cy="182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14B8F"/>
    <w:multiLevelType w:val="hybridMultilevel"/>
    <w:tmpl w:val="FAC626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B2C3B"/>
    <w:multiLevelType w:val="hybridMultilevel"/>
    <w:tmpl w:val="16541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B360D"/>
    <w:multiLevelType w:val="hybridMultilevel"/>
    <w:tmpl w:val="C0784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55C60"/>
    <w:multiLevelType w:val="hybridMultilevel"/>
    <w:tmpl w:val="FB906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845DED"/>
    <w:multiLevelType w:val="hybridMultilevel"/>
    <w:tmpl w:val="245067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C73AE8"/>
    <w:multiLevelType w:val="hybridMultilevel"/>
    <w:tmpl w:val="48D8F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54306E"/>
    <w:multiLevelType w:val="hybridMultilevel"/>
    <w:tmpl w:val="2CE494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732CC"/>
    <w:multiLevelType w:val="hybridMultilevel"/>
    <w:tmpl w:val="0D7C9E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FC01F5B"/>
    <w:multiLevelType w:val="hybridMultilevel"/>
    <w:tmpl w:val="1C6A8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9D4178"/>
    <w:multiLevelType w:val="hybridMultilevel"/>
    <w:tmpl w:val="A1224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F017DE"/>
    <w:multiLevelType w:val="hybridMultilevel"/>
    <w:tmpl w:val="ABF8C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0410767"/>
    <w:multiLevelType w:val="hybridMultilevel"/>
    <w:tmpl w:val="41D4C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2EF3973"/>
    <w:multiLevelType w:val="hybridMultilevel"/>
    <w:tmpl w:val="6F768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D85EB1"/>
    <w:multiLevelType w:val="hybridMultilevel"/>
    <w:tmpl w:val="0E44A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3"/>
  </w:num>
  <w:num w:numId="5">
    <w:abstractNumId w:val="10"/>
  </w:num>
  <w:num w:numId="6">
    <w:abstractNumId w:val="11"/>
  </w:num>
  <w:num w:numId="7">
    <w:abstractNumId w:val="0"/>
  </w:num>
  <w:num w:numId="8">
    <w:abstractNumId w:val="4"/>
  </w:num>
  <w:num w:numId="9">
    <w:abstractNumId w:val="13"/>
  </w:num>
  <w:num w:numId="10">
    <w:abstractNumId w:val="7"/>
  </w:num>
  <w:num w:numId="11">
    <w:abstractNumId w:val="5"/>
  </w:num>
  <w:num w:numId="12">
    <w:abstractNumId w:val="2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CBD"/>
    <w:rsid w:val="0000140E"/>
    <w:rsid w:val="000026B1"/>
    <w:rsid w:val="00006A48"/>
    <w:rsid w:val="00006B8D"/>
    <w:rsid w:val="00011FC7"/>
    <w:rsid w:val="000142D5"/>
    <w:rsid w:val="00026067"/>
    <w:rsid w:val="0003466D"/>
    <w:rsid w:val="00045094"/>
    <w:rsid w:val="000453D6"/>
    <w:rsid w:val="00054366"/>
    <w:rsid w:val="00055D8F"/>
    <w:rsid w:val="000620EA"/>
    <w:rsid w:val="000739AB"/>
    <w:rsid w:val="00074F86"/>
    <w:rsid w:val="000756EC"/>
    <w:rsid w:val="000807B1"/>
    <w:rsid w:val="000869D7"/>
    <w:rsid w:val="00087DF3"/>
    <w:rsid w:val="000944E8"/>
    <w:rsid w:val="000A0F87"/>
    <w:rsid w:val="000A76DC"/>
    <w:rsid w:val="000B30C3"/>
    <w:rsid w:val="000B6363"/>
    <w:rsid w:val="000C0020"/>
    <w:rsid w:val="000C05B9"/>
    <w:rsid w:val="000C1348"/>
    <w:rsid w:val="000C48E6"/>
    <w:rsid w:val="000C59F8"/>
    <w:rsid w:val="000D702C"/>
    <w:rsid w:val="000E27E2"/>
    <w:rsid w:val="000E2D8D"/>
    <w:rsid w:val="000E2DCE"/>
    <w:rsid w:val="000F03DC"/>
    <w:rsid w:val="000F4400"/>
    <w:rsid w:val="000F5B9C"/>
    <w:rsid w:val="000F715B"/>
    <w:rsid w:val="00101D8C"/>
    <w:rsid w:val="00102F57"/>
    <w:rsid w:val="001074C4"/>
    <w:rsid w:val="00107F6C"/>
    <w:rsid w:val="0011657C"/>
    <w:rsid w:val="00121809"/>
    <w:rsid w:val="0012345A"/>
    <w:rsid w:val="001302F5"/>
    <w:rsid w:val="001364EA"/>
    <w:rsid w:val="00144116"/>
    <w:rsid w:val="00147709"/>
    <w:rsid w:val="00153787"/>
    <w:rsid w:val="00156C17"/>
    <w:rsid w:val="001604CC"/>
    <w:rsid w:val="001616FA"/>
    <w:rsid w:val="00170EC5"/>
    <w:rsid w:val="0018521A"/>
    <w:rsid w:val="001A10E3"/>
    <w:rsid w:val="001A1F3E"/>
    <w:rsid w:val="001A29FE"/>
    <w:rsid w:val="001A3E3A"/>
    <w:rsid w:val="001A672E"/>
    <w:rsid w:val="001B0955"/>
    <w:rsid w:val="001B528A"/>
    <w:rsid w:val="001C5E41"/>
    <w:rsid w:val="001D3313"/>
    <w:rsid w:val="001E0EED"/>
    <w:rsid w:val="001F0811"/>
    <w:rsid w:val="001F3698"/>
    <w:rsid w:val="002027D4"/>
    <w:rsid w:val="00236809"/>
    <w:rsid w:val="00270A92"/>
    <w:rsid w:val="0027101B"/>
    <w:rsid w:val="00274CA2"/>
    <w:rsid w:val="00276E7F"/>
    <w:rsid w:val="0028128A"/>
    <w:rsid w:val="00296BDF"/>
    <w:rsid w:val="002A2B13"/>
    <w:rsid w:val="002A36CA"/>
    <w:rsid w:val="002A7A1D"/>
    <w:rsid w:val="002A7BF9"/>
    <w:rsid w:val="002B2640"/>
    <w:rsid w:val="002C36D1"/>
    <w:rsid w:val="002C4191"/>
    <w:rsid w:val="002F20DC"/>
    <w:rsid w:val="002F26F0"/>
    <w:rsid w:val="002F329C"/>
    <w:rsid w:val="003144E1"/>
    <w:rsid w:val="00324DDB"/>
    <w:rsid w:val="00336969"/>
    <w:rsid w:val="00336D4E"/>
    <w:rsid w:val="00355135"/>
    <w:rsid w:val="00380F71"/>
    <w:rsid w:val="00383DE9"/>
    <w:rsid w:val="00384424"/>
    <w:rsid w:val="003877E1"/>
    <w:rsid w:val="00387C50"/>
    <w:rsid w:val="00392A64"/>
    <w:rsid w:val="00393D7E"/>
    <w:rsid w:val="003A78AD"/>
    <w:rsid w:val="003B3EB8"/>
    <w:rsid w:val="003C1552"/>
    <w:rsid w:val="003D0FA1"/>
    <w:rsid w:val="003D570E"/>
    <w:rsid w:val="003F209E"/>
    <w:rsid w:val="003F5B64"/>
    <w:rsid w:val="00402C2C"/>
    <w:rsid w:val="00411A5A"/>
    <w:rsid w:val="00416D68"/>
    <w:rsid w:val="00420413"/>
    <w:rsid w:val="004255E6"/>
    <w:rsid w:val="004324DD"/>
    <w:rsid w:val="004345D3"/>
    <w:rsid w:val="004403D3"/>
    <w:rsid w:val="0044431D"/>
    <w:rsid w:val="004445D8"/>
    <w:rsid w:val="00445FF2"/>
    <w:rsid w:val="004465A2"/>
    <w:rsid w:val="00451084"/>
    <w:rsid w:val="0045632E"/>
    <w:rsid w:val="00462080"/>
    <w:rsid w:val="00464578"/>
    <w:rsid w:val="00464E20"/>
    <w:rsid w:val="00474FC5"/>
    <w:rsid w:val="0047606F"/>
    <w:rsid w:val="00491E3A"/>
    <w:rsid w:val="00497B11"/>
    <w:rsid w:val="004A2056"/>
    <w:rsid w:val="004A597C"/>
    <w:rsid w:val="004A63A2"/>
    <w:rsid w:val="004B6246"/>
    <w:rsid w:val="004C47B1"/>
    <w:rsid w:val="004D1B32"/>
    <w:rsid w:val="004D2C02"/>
    <w:rsid w:val="004D472C"/>
    <w:rsid w:val="004D4911"/>
    <w:rsid w:val="004D587F"/>
    <w:rsid w:val="004E6B78"/>
    <w:rsid w:val="004F0554"/>
    <w:rsid w:val="004F0F37"/>
    <w:rsid w:val="00531188"/>
    <w:rsid w:val="00537762"/>
    <w:rsid w:val="00545695"/>
    <w:rsid w:val="00555F87"/>
    <w:rsid w:val="00562563"/>
    <w:rsid w:val="00565AD6"/>
    <w:rsid w:val="00566DD4"/>
    <w:rsid w:val="005714A2"/>
    <w:rsid w:val="00590748"/>
    <w:rsid w:val="0059154C"/>
    <w:rsid w:val="00591E52"/>
    <w:rsid w:val="00592A3C"/>
    <w:rsid w:val="005936A5"/>
    <w:rsid w:val="005A1F25"/>
    <w:rsid w:val="005B0400"/>
    <w:rsid w:val="005B09DE"/>
    <w:rsid w:val="005B19C8"/>
    <w:rsid w:val="005B3D57"/>
    <w:rsid w:val="005C2C9D"/>
    <w:rsid w:val="005C4D29"/>
    <w:rsid w:val="005C58B0"/>
    <w:rsid w:val="005C78A4"/>
    <w:rsid w:val="005D47F4"/>
    <w:rsid w:val="006054B5"/>
    <w:rsid w:val="00606043"/>
    <w:rsid w:val="0061372F"/>
    <w:rsid w:val="00625E30"/>
    <w:rsid w:val="00631D1C"/>
    <w:rsid w:val="00633CBD"/>
    <w:rsid w:val="00640D7F"/>
    <w:rsid w:val="0064137B"/>
    <w:rsid w:val="00644794"/>
    <w:rsid w:val="006542A6"/>
    <w:rsid w:val="00655C8A"/>
    <w:rsid w:val="00656FFA"/>
    <w:rsid w:val="006621F9"/>
    <w:rsid w:val="00662FF2"/>
    <w:rsid w:val="006632DE"/>
    <w:rsid w:val="00680F51"/>
    <w:rsid w:val="00685250"/>
    <w:rsid w:val="00685928"/>
    <w:rsid w:val="00690804"/>
    <w:rsid w:val="00690A3C"/>
    <w:rsid w:val="0069135B"/>
    <w:rsid w:val="00694BF1"/>
    <w:rsid w:val="006A2D8A"/>
    <w:rsid w:val="006A36AE"/>
    <w:rsid w:val="006A39E1"/>
    <w:rsid w:val="006A544C"/>
    <w:rsid w:val="006A58E7"/>
    <w:rsid w:val="006B04AE"/>
    <w:rsid w:val="006C07F1"/>
    <w:rsid w:val="006C48BC"/>
    <w:rsid w:val="006D5365"/>
    <w:rsid w:val="006D761D"/>
    <w:rsid w:val="006E3DD1"/>
    <w:rsid w:val="006E7F8B"/>
    <w:rsid w:val="006F5BCF"/>
    <w:rsid w:val="007337F8"/>
    <w:rsid w:val="00741271"/>
    <w:rsid w:val="00741A84"/>
    <w:rsid w:val="0074419F"/>
    <w:rsid w:val="0074447F"/>
    <w:rsid w:val="007470AF"/>
    <w:rsid w:val="0075247C"/>
    <w:rsid w:val="00755BC3"/>
    <w:rsid w:val="007704E8"/>
    <w:rsid w:val="00771222"/>
    <w:rsid w:val="00786290"/>
    <w:rsid w:val="00793258"/>
    <w:rsid w:val="00794009"/>
    <w:rsid w:val="007B035B"/>
    <w:rsid w:val="007B3D5E"/>
    <w:rsid w:val="007B44D6"/>
    <w:rsid w:val="007B4D9E"/>
    <w:rsid w:val="007C0CFF"/>
    <w:rsid w:val="007D7925"/>
    <w:rsid w:val="007E2D98"/>
    <w:rsid w:val="007E4CD6"/>
    <w:rsid w:val="007F7E98"/>
    <w:rsid w:val="00800B63"/>
    <w:rsid w:val="00810934"/>
    <w:rsid w:val="008117A4"/>
    <w:rsid w:val="0081604B"/>
    <w:rsid w:val="00831A48"/>
    <w:rsid w:val="008400D9"/>
    <w:rsid w:val="008462AE"/>
    <w:rsid w:val="0085303A"/>
    <w:rsid w:val="0085361E"/>
    <w:rsid w:val="00856AA1"/>
    <w:rsid w:val="00856D17"/>
    <w:rsid w:val="00861CB8"/>
    <w:rsid w:val="00862D54"/>
    <w:rsid w:val="0086350F"/>
    <w:rsid w:val="00865891"/>
    <w:rsid w:val="00867E5B"/>
    <w:rsid w:val="00871B6B"/>
    <w:rsid w:val="00876EE8"/>
    <w:rsid w:val="008825E1"/>
    <w:rsid w:val="00893EE0"/>
    <w:rsid w:val="008A33AF"/>
    <w:rsid w:val="008B050A"/>
    <w:rsid w:val="008B10F1"/>
    <w:rsid w:val="008C0363"/>
    <w:rsid w:val="008C74CA"/>
    <w:rsid w:val="008E2F71"/>
    <w:rsid w:val="008E7BB4"/>
    <w:rsid w:val="008F3956"/>
    <w:rsid w:val="008F5773"/>
    <w:rsid w:val="0090104B"/>
    <w:rsid w:val="00901E7E"/>
    <w:rsid w:val="00906D82"/>
    <w:rsid w:val="00907C6B"/>
    <w:rsid w:val="009102DE"/>
    <w:rsid w:val="0092693B"/>
    <w:rsid w:val="00940801"/>
    <w:rsid w:val="00941162"/>
    <w:rsid w:val="0094162D"/>
    <w:rsid w:val="00943FB9"/>
    <w:rsid w:val="00944B92"/>
    <w:rsid w:val="009521B1"/>
    <w:rsid w:val="00952CA5"/>
    <w:rsid w:val="0098657B"/>
    <w:rsid w:val="00987D7E"/>
    <w:rsid w:val="00995323"/>
    <w:rsid w:val="009A07F0"/>
    <w:rsid w:val="009A59A2"/>
    <w:rsid w:val="009A5E71"/>
    <w:rsid w:val="009A738A"/>
    <w:rsid w:val="009A7656"/>
    <w:rsid w:val="009B127F"/>
    <w:rsid w:val="009D0708"/>
    <w:rsid w:val="009D2B2A"/>
    <w:rsid w:val="009E133C"/>
    <w:rsid w:val="009E4BB9"/>
    <w:rsid w:val="009E5331"/>
    <w:rsid w:val="009E7C3A"/>
    <w:rsid w:val="009E7D9B"/>
    <w:rsid w:val="009F4368"/>
    <w:rsid w:val="00A01BE4"/>
    <w:rsid w:val="00A072D9"/>
    <w:rsid w:val="00A12086"/>
    <w:rsid w:val="00A141BB"/>
    <w:rsid w:val="00A143F1"/>
    <w:rsid w:val="00A177A1"/>
    <w:rsid w:val="00A27F00"/>
    <w:rsid w:val="00A371EE"/>
    <w:rsid w:val="00A40690"/>
    <w:rsid w:val="00A468C0"/>
    <w:rsid w:val="00A5063F"/>
    <w:rsid w:val="00A5330F"/>
    <w:rsid w:val="00A62A3A"/>
    <w:rsid w:val="00A67354"/>
    <w:rsid w:val="00A7170B"/>
    <w:rsid w:val="00A72BB1"/>
    <w:rsid w:val="00A81A8B"/>
    <w:rsid w:val="00A91439"/>
    <w:rsid w:val="00A91B4F"/>
    <w:rsid w:val="00A91B6A"/>
    <w:rsid w:val="00A97B6E"/>
    <w:rsid w:val="00AA2010"/>
    <w:rsid w:val="00AA36F9"/>
    <w:rsid w:val="00AA4BCA"/>
    <w:rsid w:val="00AA78EE"/>
    <w:rsid w:val="00AC161E"/>
    <w:rsid w:val="00AC67BC"/>
    <w:rsid w:val="00AC70EF"/>
    <w:rsid w:val="00AE19CD"/>
    <w:rsid w:val="00AE411C"/>
    <w:rsid w:val="00AE651E"/>
    <w:rsid w:val="00AE68A2"/>
    <w:rsid w:val="00B134B9"/>
    <w:rsid w:val="00B13C9A"/>
    <w:rsid w:val="00B14015"/>
    <w:rsid w:val="00B14AB9"/>
    <w:rsid w:val="00B16726"/>
    <w:rsid w:val="00B2437B"/>
    <w:rsid w:val="00B4288D"/>
    <w:rsid w:val="00B43CC5"/>
    <w:rsid w:val="00B45314"/>
    <w:rsid w:val="00B52E3D"/>
    <w:rsid w:val="00B6060A"/>
    <w:rsid w:val="00B618FF"/>
    <w:rsid w:val="00B663C5"/>
    <w:rsid w:val="00B67E63"/>
    <w:rsid w:val="00B75C41"/>
    <w:rsid w:val="00B935A3"/>
    <w:rsid w:val="00B941F8"/>
    <w:rsid w:val="00B96958"/>
    <w:rsid w:val="00BA17F2"/>
    <w:rsid w:val="00BA7A1E"/>
    <w:rsid w:val="00BB503C"/>
    <w:rsid w:val="00BC0E77"/>
    <w:rsid w:val="00BC482F"/>
    <w:rsid w:val="00BD59A4"/>
    <w:rsid w:val="00BE3F88"/>
    <w:rsid w:val="00BF1580"/>
    <w:rsid w:val="00C1674D"/>
    <w:rsid w:val="00C2026B"/>
    <w:rsid w:val="00C24F70"/>
    <w:rsid w:val="00C27FA6"/>
    <w:rsid w:val="00C30AAA"/>
    <w:rsid w:val="00C4355D"/>
    <w:rsid w:val="00C46F1B"/>
    <w:rsid w:val="00C52A3B"/>
    <w:rsid w:val="00C54B83"/>
    <w:rsid w:val="00C632ED"/>
    <w:rsid w:val="00C6502C"/>
    <w:rsid w:val="00C806C2"/>
    <w:rsid w:val="00C9100C"/>
    <w:rsid w:val="00C92B4B"/>
    <w:rsid w:val="00C93629"/>
    <w:rsid w:val="00CA5D38"/>
    <w:rsid w:val="00CB2D59"/>
    <w:rsid w:val="00CB45B8"/>
    <w:rsid w:val="00CC038E"/>
    <w:rsid w:val="00CC06DC"/>
    <w:rsid w:val="00CC6F20"/>
    <w:rsid w:val="00CD70DA"/>
    <w:rsid w:val="00CD714B"/>
    <w:rsid w:val="00CE07F2"/>
    <w:rsid w:val="00CE5D37"/>
    <w:rsid w:val="00CE7A33"/>
    <w:rsid w:val="00CF18ED"/>
    <w:rsid w:val="00CF58B4"/>
    <w:rsid w:val="00CF744C"/>
    <w:rsid w:val="00CF765D"/>
    <w:rsid w:val="00D23674"/>
    <w:rsid w:val="00D3413C"/>
    <w:rsid w:val="00D406F8"/>
    <w:rsid w:val="00D51141"/>
    <w:rsid w:val="00D53887"/>
    <w:rsid w:val="00D63943"/>
    <w:rsid w:val="00D76EFC"/>
    <w:rsid w:val="00D87425"/>
    <w:rsid w:val="00D945E7"/>
    <w:rsid w:val="00D94976"/>
    <w:rsid w:val="00D9770D"/>
    <w:rsid w:val="00DA0523"/>
    <w:rsid w:val="00DB16FD"/>
    <w:rsid w:val="00DB1B99"/>
    <w:rsid w:val="00DB35F8"/>
    <w:rsid w:val="00DC3672"/>
    <w:rsid w:val="00DC54C2"/>
    <w:rsid w:val="00DD0C0C"/>
    <w:rsid w:val="00DD3C02"/>
    <w:rsid w:val="00DE22CC"/>
    <w:rsid w:val="00DE6E43"/>
    <w:rsid w:val="00DF648F"/>
    <w:rsid w:val="00DF6E61"/>
    <w:rsid w:val="00DF79F9"/>
    <w:rsid w:val="00E0417E"/>
    <w:rsid w:val="00E060F0"/>
    <w:rsid w:val="00E06A63"/>
    <w:rsid w:val="00E07399"/>
    <w:rsid w:val="00E0764F"/>
    <w:rsid w:val="00E22E71"/>
    <w:rsid w:val="00E26687"/>
    <w:rsid w:val="00E272E2"/>
    <w:rsid w:val="00E273CB"/>
    <w:rsid w:val="00E32357"/>
    <w:rsid w:val="00E37898"/>
    <w:rsid w:val="00E4026F"/>
    <w:rsid w:val="00E4202B"/>
    <w:rsid w:val="00E55080"/>
    <w:rsid w:val="00E55FBB"/>
    <w:rsid w:val="00E576EA"/>
    <w:rsid w:val="00E632C2"/>
    <w:rsid w:val="00E6500E"/>
    <w:rsid w:val="00E763E8"/>
    <w:rsid w:val="00E827A4"/>
    <w:rsid w:val="00E84F7A"/>
    <w:rsid w:val="00E857BB"/>
    <w:rsid w:val="00E91BBD"/>
    <w:rsid w:val="00EA7930"/>
    <w:rsid w:val="00EB4B54"/>
    <w:rsid w:val="00EC02A1"/>
    <w:rsid w:val="00EC59A6"/>
    <w:rsid w:val="00EC5E7B"/>
    <w:rsid w:val="00EC6FD3"/>
    <w:rsid w:val="00EE1585"/>
    <w:rsid w:val="00EE7631"/>
    <w:rsid w:val="00EF2BEA"/>
    <w:rsid w:val="00EF351E"/>
    <w:rsid w:val="00F11AB0"/>
    <w:rsid w:val="00F124EC"/>
    <w:rsid w:val="00F21538"/>
    <w:rsid w:val="00F24DFF"/>
    <w:rsid w:val="00F44F33"/>
    <w:rsid w:val="00F5421E"/>
    <w:rsid w:val="00F733F4"/>
    <w:rsid w:val="00F82C0D"/>
    <w:rsid w:val="00FA16D4"/>
    <w:rsid w:val="00FA249E"/>
    <w:rsid w:val="00FD0532"/>
    <w:rsid w:val="00FD1B3C"/>
    <w:rsid w:val="00FE75B1"/>
    <w:rsid w:val="00FF05CD"/>
    <w:rsid w:val="00FF42F9"/>
    <w:rsid w:val="00FF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B6B9DE"/>
  <w15:chartTrackingRefBased/>
  <w15:docId w15:val="{D22A5474-D78C-452B-934C-8472A3FD2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15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D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2D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2D9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477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709"/>
  </w:style>
  <w:style w:type="paragraph" w:styleId="Footer">
    <w:name w:val="footer"/>
    <w:basedOn w:val="Normal"/>
    <w:link w:val="FooterChar"/>
    <w:uiPriority w:val="99"/>
    <w:unhideWhenUsed/>
    <w:rsid w:val="001477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709"/>
  </w:style>
  <w:style w:type="paragraph" w:styleId="BodyText">
    <w:name w:val="Body Text"/>
    <w:basedOn w:val="Normal"/>
    <w:link w:val="BodyTextChar"/>
    <w:rsid w:val="001B528A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1B528A"/>
    <w:rPr>
      <w:rFonts w:ascii="Times New Roman" w:eastAsia="Times New Roman" w:hAnsi="Times New Roman" w:cs="Times New Roman"/>
      <w:i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Karen.stephanou@watfordfc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rustrecruitment@watfordfc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watfordfccsetrust.com/support/vacancie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dified_x0020_Date xmlns="d8a56e7f-1bef-4859-9343-eaa61560736d">2021-03-16T10:36:38Z</Modified_x0020_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6C917B05204C4EB080862AE7826DF3" ma:contentTypeVersion="13" ma:contentTypeDescription="Create a new document." ma:contentTypeScope="" ma:versionID="ec088671a986d166f77e2fb677944432">
  <xsd:schema xmlns:xsd="http://www.w3.org/2001/XMLSchema" xmlns:xs="http://www.w3.org/2001/XMLSchema" xmlns:p="http://schemas.microsoft.com/office/2006/metadata/properties" xmlns:ns2="d8a56e7f-1bef-4859-9343-eaa61560736d" xmlns:ns3="6cd8b532-e4c1-436a-8edb-6bd2c8a221c2" targetNamespace="http://schemas.microsoft.com/office/2006/metadata/properties" ma:root="true" ma:fieldsID="1a9d9a7094cff9c74f588f6cc7ad7e96" ns2:_="" ns3:_="">
    <xsd:import namespace="d8a56e7f-1bef-4859-9343-eaa61560736d"/>
    <xsd:import namespace="6cd8b532-e4c1-436a-8edb-6bd2c8a221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odified_x0020_Date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a56e7f-1bef-4859-9343-eaa6156073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odified_x0020_Date" ma:index="16" nillable="true" ma:displayName="Modified Date" ma:default="[today]" ma:description="Modified Date" ma:format="DateTime" ma:internalName="Modified_x0020_Date">
      <xsd:simpleType>
        <xsd:restriction base="dms:DateTime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d8b532-e4c1-436a-8edb-6bd2c8a221c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53FBC5-05F9-4512-B164-174EDDCF20E0}">
  <ds:schemaRefs>
    <ds:schemaRef ds:uri="http://schemas.microsoft.com/office/2006/metadata/properties"/>
    <ds:schemaRef ds:uri="http://schemas.microsoft.com/office/infopath/2007/PartnerControls"/>
    <ds:schemaRef ds:uri="d8a56e7f-1bef-4859-9343-eaa61560736d"/>
  </ds:schemaRefs>
</ds:datastoreItem>
</file>

<file path=customXml/itemProps2.xml><?xml version="1.0" encoding="utf-8"?>
<ds:datastoreItem xmlns:ds="http://schemas.openxmlformats.org/officeDocument/2006/customXml" ds:itemID="{199635A3-0565-401B-AC7D-7F7BB3F267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D326A6-523A-496F-BB7F-07B06B5B7C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a56e7f-1bef-4859-9343-eaa61560736d"/>
    <ds:schemaRef ds:uri="6cd8b532-e4c1-436a-8edb-6bd2c8a221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1000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Stephanou</dc:creator>
  <cp:keywords/>
  <dc:description/>
  <cp:lastModifiedBy>Karen Stephanou</cp:lastModifiedBy>
  <cp:revision>10</cp:revision>
  <cp:lastPrinted>2020-04-27T07:43:00Z</cp:lastPrinted>
  <dcterms:created xsi:type="dcterms:W3CDTF">2021-12-16T18:20:00Z</dcterms:created>
  <dcterms:modified xsi:type="dcterms:W3CDTF">2021-12-17T14:54:00Z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0x010100206C917B05204C4EB080862AE7826DF3</vt:lpwstr>
  </property>
</Properties>
</file>